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E49" w:rsidRDefault="008E63AF">
      <w:pPr>
        <w:jc w:val="center"/>
        <w:rPr>
          <w:b/>
          <w:bCs/>
          <w:sz w:val="32"/>
          <w:szCs w:val="32"/>
        </w:rPr>
      </w:pPr>
      <w:r>
        <w:rPr>
          <w:rFonts w:hint="eastAsia"/>
          <w:b/>
          <w:bCs/>
          <w:sz w:val="32"/>
          <w:szCs w:val="32"/>
        </w:rPr>
        <w:t>2021</w:t>
      </w:r>
      <w:r>
        <w:rPr>
          <w:rFonts w:hint="eastAsia"/>
          <w:b/>
          <w:bCs/>
          <w:sz w:val="32"/>
          <w:szCs w:val="32"/>
        </w:rPr>
        <w:t>年预算公开目录</w:t>
      </w:r>
    </w:p>
    <w:p w:rsidR="009E1E49" w:rsidRDefault="008E63AF">
      <w:pPr>
        <w:numPr>
          <w:ilvl w:val="0"/>
          <w:numId w:val="1"/>
        </w:numPr>
        <w:rPr>
          <w:sz w:val="32"/>
          <w:szCs w:val="32"/>
        </w:rPr>
      </w:pPr>
      <w:r>
        <w:rPr>
          <w:rFonts w:hint="eastAsia"/>
          <w:sz w:val="32"/>
          <w:szCs w:val="32"/>
        </w:rPr>
        <w:t>市总工会</w:t>
      </w:r>
      <w:r>
        <w:rPr>
          <w:rFonts w:hint="eastAsia"/>
          <w:sz w:val="32"/>
          <w:szCs w:val="32"/>
        </w:rPr>
        <w:t>2021</w:t>
      </w:r>
      <w:r>
        <w:rPr>
          <w:rFonts w:hint="eastAsia"/>
          <w:sz w:val="32"/>
          <w:szCs w:val="32"/>
        </w:rPr>
        <w:t>年预算公开说明</w:t>
      </w:r>
    </w:p>
    <w:p w:rsidR="009E1E49" w:rsidRDefault="008E63AF">
      <w:pPr>
        <w:numPr>
          <w:ilvl w:val="0"/>
          <w:numId w:val="2"/>
        </w:numPr>
        <w:rPr>
          <w:sz w:val="32"/>
          <w:szCs w:val="32"/>
        </w:rPr>
      </w:pPr>
      <w:r>
        <w:rPr>
          <w:rFonts w:hint="eastAsia"/>
          <w:sz w:val="32"/>
          <w:szCs w:val="32"/>
        </w:rPr>
        <w:t>部门基本情况</w:t>
      </w:r>
    </w:p>
    <w:p w:rsidR="009E1E49" w:rsidRDefault="008E63AF">
      <w:pPr>
        <w:numPr>
          <w:ilvl w:val="0"/>
          <w:numId w:val="3"/>
        </w:numPr>
        <w:rPr>
          <w:sz w:val="32"/>
          <w:szCs w:val="32"/>
        </w:rPr>
      </w:pPr>
      <w:r>
        <w:rPr>
          <w:rFonts w:hint="eastAsia"/>
          <w:sz w:val="32"/>
          <w:szCs w:val="32"/>
        </w:rPr>
        <w:t>部门主要职能</w:t>
      </w:r>
    </w:p>
    <w:p w:rsidR="009E1E49" w:rsidRDefault="008E63AF">
      <w:pPr>
        <w:numPr>
          <w:ilvl w:val="0"/>
          <w:numId w:val="3"/>
        </w:numPr>
        <w:rPr>
          <w:sz w:val="32"/>
          <w:szCs w:val="32"/>
        </w:rPr>
      </w:pPr>
      <w:r>
        <w:rPr>
          <w:rFonts w:hint="eastAsia"/>
          <w:sz w:val="32"/>
          <w:szCs w:val="32"/>
        </w:rPr>
        <w:t>部门预算单位构成</w:t>
      </w:r>
    </w:p>
    <w:p w:rsidR="009E1E49" w:rsidRDefault="008E63AF">
      <w:pPr>
        <w:numPr>
          <w:ilvl w:val="0"/>
          <w:numId w:val="3"/>
        </w:numPr>
        <w:rPr>
          <w:sz w:val="32"/>
          <w:szCs w:val="32"/>
        </w:rPr>
      </w:pPr>
      <w:r>
        <w:rPr>
          <w:rFonts w:hint="eastAsia"/>
          <w:sz w:val="32"/>
          <w:szCs w:val="32"/>
        </w:rPr>
        <w:t>部门人员构成</w:t>
      </w:r>
    </w:p>
    <w:p w:rsidR="009E1E49" w:rsidRDefault="008E63AF">
      <w:pPr>
        <w:numPr>
          <w:ilvl w:val="0"/>
          <w:numId w:val="2"/>
        </w:numPr>
        <w:rPr>
          <w:sz w:val="32"/>
          <w:szCs w:val="32"/>
        </w:rPr>
      </w:pPr>
      <w:r>
        <w:rPr>
          <w:rFonts w:hint="eastAsia"/>
          <w:sz w:val="32"/>
          <w:szCs w:val="32"/>
        </w:rPr>
        <w:t>年度工作目标及主要任务</w:t>
      </w:r>
    </w:p>
    <w:p w:rsidR="009E1E49" w:rsidRDefault="008E63AF">
      <w:pPr>
        <w:numPr>
          <w:ilvl w:val="0"/>
          <w:numId w:val="2"/>
        </w:numPr>
        <w:rPr>
          <w:sz w:val="32"/>
          <w:szCs w:val="32"/>
        </w:rPr>
      </w:pPr>
      <w:r>
        <w:rPr>
          <w:rFonts w:hint="eastAsia"/>
          <w:sz w:val="32"/>
          <w:szCs w:val="32"/>
        </w:rPr>
        <w:t>部门收支预算总体安排情况</w:t>
      </w:r>
    </w:p>
    <w:p w:rsidR="009E1E49" w:rsidRDefault="008E63AF">
      <w:pPr>
        <w:numPr>
          <w:ilvl w:val="0"/>
          <w:numId w:val="2"/>
        </w:numPr>
        <w:rPr>
          <w:sz w:val="32"/>
          <w:szCs w:val="32"/>
        </w:rPr>
      </w:pPr>
      <w:r>
        <w:rPr>
          <w:rFonts w:hint="eastAsia"/>
          <w:sz w:val="32"/>
          <w:szCs w:val="32"/>
        </w:rPr>
        <w:t>一般公共预算财政拨款支出预算情况</w:t>
      </w:r>
    </w:p>
    <w:p w:rsidR="009E1E49" w:rsidRDefault="008E63AF">
      <w:pPr>
        <w:numPr>
          <w:ilvl w:val="0"/>
          <w:numId w:val="2"/>
        </w:numPr>
        <w:rPr>
          <w:sz w:val="32"/>
          <w:szCs w:val="32"/>
        </w:rPr>
      </w:pPr>
      <w:r>
        <w:rPr>
          <w:rFonts w:hint="eastAsia"/>
          <w:sz w:val="32"/>
          <w:szCs w:val="32"/>
        </w:rPr>
        <w:t>一般公共预算“三公”经费支出预算情况</w:t>
      </w:r>
    </w:p>
    <w:p w:rsidR="009E1E49" w:rsidRDefault="008E63AF">
      <w:pPr>
        <w:numPr>
          <w:ilvl w:val="0"/>
          <w:numId w:val="2"/>
        </w:numPr>
        <w:rPr>
          <w:sz w:val="32"/>
          <w:szCs w:val="32"/>
        </w:rPr>
      </w:pPr>
      <w:r>
        <w:rPr>
          <w:rFonts w:hint="eastAsia"/>
          <w:sz w:val="32"/>
          <w:szCs w:val="32"/>
        </w:rPr>
        <w:t>政府性基金财政拨款支出预算情况</w:t>
      </w:r>
    </w:p>
    <w:p w:rsidR="009E1E49" w:rsidRDefault="008E63AF">
      <w:pPr>
        <w:numPr>
          <w:ilvl w:val="0"/>
          <w:numId w:val="2"/>
        </w:numPr>
        <w:rPr>
          <w:sz w:val="32"/>
          <w:szCs w:val="32"/>
        </w:rPr>
      </w:pPr>
      <w:r>
        <w:rPr>
          <w:rFonts w:hint="eastAsia"/>
          <w:sz w:val="32"/>
          <w:szCs w:val="32"/>
        </w:rPr>
        <w:t>其他重要事项的情况说明</w:t>
      </w:r>
    </w:p>
    <w:p w:rsidR="009E1E49" w:rsidRDefault="008E63AF">
      <w:pPr>
        <w:numPr>
          <w:ilvl w:val="0"/>
          <w:numId w:val="4"/>
        </w:numPr>
        <w:rPr>
          <w:sz w:val="32"/>
          <w:szCs w:val="32"/>
        </w:rPr>
      </w:pPr>
      <w:r>
        <w:rPr>
          <w:rFonts w:hint="eastAsia"/>
          <w:sz w:val="32"/>
          <w:szCs w:val="32"/>
        </w:rPr>
        <w:t>机关运行经费情况</w:t>
      </w:r>
    </w:p>
    <w:p w:rsidR="009E1E49" w:rsidRDefault="008E63AF">
      <w:pPr>
        <w:numPr>
          <w:ilvl w:val="0"/>
          <w:numId w:val="4"/>
        </w:numPr>
        <w:rPr>
          <w:sz w:val="32"/>
          <w:szCs w:val="32"/>
        </w:rPr>
      </w:pPr>
      <w:r>
        <w:rPr>
          <w:rFonts w:hint="eastAsia"/>
          <w:sz w:val="32"/>
          <w:szCs w:val="32"/>
        </w:rPr>
        <w:t>政府采购预算情况</w:t>
      </w:r>
    </w:p>
    <w:p w:rsidR="009E1E49" w:rsidRDefault="008E63AF">
      <w:pPr>
        <w:numPr>
          <w:ilvl w:val="0"/>
          <w:numId w:val="4"/>
        </w:numPr>
        <w:rPr>
          <w:sz w:val="32"/>
          <w:szCs w:val="32"/>
        </w:rPr>
      </w:pPr>
      <w:r>
        <w:rPr>
          <w:rFonts w:hint="eastAsia"/>
          <w:sz w:val="32"/>
          <w:szCs w:val="32"/>
        </w:rPr>
        <w:t>国有资产占有使用情况</w:t>
      </w:r>
    </w:p>
    <w:p w:rsidR="009E1E49" w:rsidRDefault="008E63AF">
      <w:pPr>
        <w:numPr>
          <w:ilvl w:val="0"/>
          <w:numId w:val="4"/>
        </w:numPr>
        <w:rPr>
          <w:sz w:val="32"/>
          <w:szCs w:val="32"/>
        </w:rPr>
      </w:pPr>
      <w:r>
        <w:rPr>
          <w:rFonts w:hint="eastAsia"/>
          <w:sz w:val="32"/>
          <w:szCs w:val="32"/>
        </w:rPr>
        <w:t>绩效目标设置情况</w:t>
      </w:r>
    </w:p>
    <w:p w:rsidR="009E1E49" w:rsidRDefault="008E63AF">
      <w:pPr>
        <w:numPr>
          <w:ilvl w:val="0"/>
          <w:numId w:val="4"/>
        </w:numPr>
        <w:rPr>
          <w:sz w:val="32"/>
          <w:szCs w:val="32"/>
        </w:rPr>
      </w:pPr>
      <w:r>
        <w:rPr>
          <w:rFonts w:hint="eastAsia"/>
          <w:sz w:val="32"/>
          <w:szCs w:val="32"/>
        </w:rPr>
        <w:t>专业性较强的名词解释</w:t>
      </w:r>
    </w:p>
    <w:p w:rsidR="009E1E49" w:rsidRDefault="008E63AF">
      <w:pPr>
        <w:rPr>
          <w:sz w:val="32"/>
          <w:szCs w:val="32"/>
        </w:rPr>
      </w:pPr>
      <w:r>
        <w:rPr>
          <w:rFonts w:hint="eastAsia"/>
          <w:sz w:val="32"/>
          <w:szCs w:val="32"/>
        </w:rPr>
        <w:t>二、市总工会</w:t>
      </w:r>
      <w:r>
        <w:rPr>
          <w:rFonts w:hint="eastAsia"/>
          <w:sz w:val="32"/>
          <w:szCs w:val="32"/>
        </w:rPr>
        <w:t>2021</w:t>
      </w:r>
      <w:r>
        <w:rPr>
          <w:rFonts w:hint="eastAsia"/>
          <w:sz w:val="32"/>
          <w:szCs w:val="32"/>
        </w:rPr>
        <w:t>年部门预算公开表</w:t>
      </w:r>
    </w:p>
    <w:p w:rsidR="009E1E49" w:rsidRDefault="008E63AF">
      <w:pPr>
        <w:rPr>
          <w:sz w:val="32"/>
          <w:szCs w:val="32"/>
        </w:rPr>
      </w:pPr>
      <w:r>
        <w:rPr>
          <w:rFonts w:hint="eastAsia"/>
          <w:sz w:val="32"/>
          <w:szCs w:val="32"/>
        </w:rPr>
        <w:t>一）</w:t>
      </w:r>
      <w:r>
        <w:rPr>
          <w:rFonts w:hint="eastAsia"/>
          <w:sz w:val="32"/>
          <w:szCs w:val="32"/>
        </w:rPr>
        <w:t>2021</w:t>
      </w:r>
      <w:r>
        <w:rPr>
          <w:rFonts w:hint="eastAsia"/>
          <w:sz w:val="32"/>
          <w:szCs w:val="32"/>
        </w:rPr>
        <w:t>年部门收支总体情况表</w:t>
      </w:r>
    </w:p>
    <w:p w:rsidR="009E1E49" w:rsidRDefault="008E63AF">
      <w:pPr>
        <w:rPr>
          <w:sz w:val="32"/>
          <w:szCs w:val="32"/>
        </w:rPr>
      </w:pPr>
      <w:r>
        <w:rPr>
          <w:rFonts w:hint="eastAsia"/>
          <w:sz w:val="32"/>
          <w:szCs w:val="32"/>
        </w:rPr>
        <w:t>二）</w:t>
      </w:r>
      <w:r>
        <w:rPr>
          <w:rFonts w:hint="eastAsia"/>
          <w:sz w:val="32"/>
          <w:szCs w:val="32"/>
        </w:rPr>
        <w:t>2021</w:t>
      </w:r>
      <w:r>
        <w:rPr>
          <w:rFonts w:hint="eastAsia"/>
          <w:sz w:val="32"/>
          <w:szCs w:val="32"/>
        </w:rPr>
        <w:t>年部门收入总体情况表</w:t>
      </w:r>
    </w:p>
    <w:p w:rsidR="009E1E49" w:rsidRDefault="008E63AF">
      <w:pPr>
        <w:rPr>
          <w:sz w:val="32"/>
          <w:szCs w:val="32"/>
        </w:rPr>
      </w:pPr>
      <w:r>
        <w:rPr>
          <w:rFonts w:hint="eastAsia"/>
          <w:sz w:val="32"/>
          <w:szCs w:val="32"/>
        </w:rPr>
        <w:t>三）</w:t>
      </w:r>
      <w:r>
        <w:rPr>
          <w:rFonts w:hint="eastAsia"/>
          <w:sz w:val="32"/>
          <w:szCs w:val="32"/>
        </w:rPr>
        <w:t>2021</w:t>
      </w:r>
      <w:r>
        <w:rPr>
          <w:rFonts w:hint="eastAsia"/>
          <w:sz w:val="32"/>
          <w:szCs w:val="32"/>
        </w:rPr>
        <w:t>年部门支出总体情况表</w:t>
      </w:r>
    </w:p>
    <w:p w:rsidR="009E1E49" w:rsidRDefault="008E63AF">
      <w:pPr>
        <w:rPr>
          <w:sz w:val="32"/>
          <w:szCs w:val="32"/>
        </w:rPr>
      </w:pPr>
      <w:r>
        <w:rPr>
          <w:rFonts w:hint="eastAsia"/>
          <w:sz w:val="32"/>
          <w:szCs w:val="32"/>
        </w:rPr>
        <w:t>四）</w:t>
      </w:r>
      <w:r>
        <w:rPr>
          <w:rFonts w:hint="eastAsia"/>
          <w:sz w:val="32"/>
          <w:szCs w:val="32"/>
        </w:rPr>
        <w:t>2021</w:t>
      </w:r>
      <w:r>
        <w:rPr>
          <w:rFonts w:hint="eastAsia"/>
          <w:sz w:val="32"/>
          <w:szCs w:val="32"/>
        </w:rPr>
        <w:t>年财政拨款收支总体情况表</w:t>
      </w:r>
    </w:p>
    <w:p w:rsidR="009E1E49" w:rsidRDefault="008E63AF">
      <w:pPr>
        <w:rPr>
          <w:sz w:val="32"/>
          <w:szCs w:val="32"/>
        </w:rPr>
      </w:pPr>
      <w:r>
        <w:rPr>
          <w:rFonts w:hint="eastAsia"/>
          <w:sz w:val="32"/>
          <w:szCs w:val="32"/>
        </w:rPr>
        <w:lastRenderedPageBreak/>
        <w:t>五）</w:t>
      </w:r>
      <w:r>
        <w:rPr>
          <w:rFonts w:hint="eastAsia"/>
          <w:sz w:val="32"/>
          <w:szCs w:val="32"/>
        </w:rPr>
        <w:t>2021</w:t>
      </w:r>
      <w:r>
        <w:rPr>
          <w:rFonts w:hint="eastAsia"/>
          <w:sz w:val="32"/>
          <w:szCs w:val="32"/>
        </w:rPr>
        <w:t>年一般公共预算支出情况表</w:t>
      </w:r>
    </w:p>
    <w:p w:rsidR="009E1E49" w:rsidRDefault="008E63AF">
      <w:pPr>
        <w:rPr>
          <w:sz w:val="32"/>
          <w:szCs w:val="32"/>
        </w:rPr>
      </w:pPr>
      <w:r>
        <w:rPr>
          <w:rFonts w:hint="eastAsia"/>
          <w:sz w:val="32"/>
          <w:szCs w:val="32"/>
        </w:rPr>
        <w:t>六）</w:t>
      </w:r>
      <w:r>
        <w:rPr>
          <w:rFonts w:hint="eastAsia"/>
          <w:sz w:val="32"/>
          <w:szCs w:val="32"/>
        </w:rPr>
        <w:t>2021</w:t>
      </w:r>
      <w:r>
        <w:rPr>
          <w:rFonts w:hint="eastAsia"/>
          <w:sz w:val="32"/>
          <w:szCs w:val="32"/>
        </w:rPr>
        <w:t>年一般公共预算基本支出情况表</w:t>
      </w:r>
    </w:p>
    <w:p w:rsidR="009E1E49" w:rsidRDefault="008E63AF">
      <w:pPr>
        <w:rPr>
          <w:sz w:val="32"/>
          <w:szCs w:val="32"/>
        </w:rPr>
      </w:pPr>
      <w:r>
        <w:rPr>
          <w:rFonts w:hint="eastAsia"/>
          <w:sz w:val="32"/>
          <w:szCs w:val="32"/>
        </w:rPr>
        <w:t>七）</w:t>
      </w:r>
      <w:r>
        <w:rPr>
          <w:rFonts w:hint="eastAsia"/>
          <w:sz w:val="32"/>
          <w:szCs w:val="32"/>
        </w:rPr>
        <w:t>2021</w:t>
      </w:r>
      <w:r>
        <w:rPr>
          <w:rFonts w:hint="eastAsia"/>
          <w:sz w:val="32"/>
          <w:szCs w:val="32"/>
        </w:rPr>
        <w:t>年一般公共预算“三公”经费支出情况表</w:t>
      </w:r>
    </w:p>
    <w:p w:rsidR="009E1E49" w:rsidRDefault="008E63AF">
      <w:pPr>
        <w:rPr>
          <w:sz w:val="32"/>
          <w:szCs w:val="32"/>
        </w:rPr>
      </w:pPr>
      <w:r>
        <w:rPr>
          <w:rFonts w:hint="eastAsia"/>
          <w:sz w:val="32"/>
          <w:szCs w:val="32"/>
        </w:rPr>
        <w:t>八）</w:t>
      </w:r>
      <w:r>
        <w:rPr>
          <w:rFonts w:hint="eastAsia"/>
          <w:sz w:val="32"/>
          <w:szCs w:val="32"/>
        </w:rPr>
        <w:t>2021</w:t>
      </w:r>
      <w:r>
        <w:rPr>
          <w:rFonts w:hint="eastAsia"/>
          <w:sz w:val="32"/>
          <w:szCs w:val="32"/>
        </w:rPr>
        <w:t>年政府性基金预算支出情况表</w:t>
      </w:r>
    </w:p>
    <w:p w:rsidR="009E1E49" w:rsidRDefault="008E63AF" w:rsidP="00977FED">
      <w:pPr>
        <w:spacing w:afterLines="100" w:line="600" w:lineRule="exact"/>
        <w:jc w:val="center"/>
        <w:rPr>
          <w:rFonts w:asciiTheme="minorEastAsia" w:hAnsiTheme="minorEastAsia" w:cstheme="minorEastAsia"/>
          <w:color w:val="000000" w:themeColor="text1"/>
          <w:sz w:val="40"/>
          <w:szCs w:val="40"/>
        </w:rPr>
      </w:pPr>
      <w:r>
        <w:rPr>
          <w:rFonts w:asciiTheme="minorEastAsia" w:hAnsiTheme="minorEastAsia" w:cstheme="minorEastAsia" w:hint="eastAsia"/>
          <w:color w:val="000000" w:themeColor="text1"/>
          <w:sz w:val="40"/>
          <w:szCs w:val="40"/>
        </w:rPr>
        <w:t>鄂州市总工会</w:t>
      </w:r>
      <w:r>
        <w:rPr>
          <w:rFonts w:asciiTheme="minorEastAsia" w:hAnsiTheme="minorEastAsia" w:cstheme="minorEastAsia" w:hint="eastAsia"/>
          <w:color w:val="000000" w:themeColor="text1"/>
          <w:sz w:val="40"/>
          <w:szCs w:val="40"/>
        </w:rPr>
        <w:t>202</w:t>
      </w:r>
      <w:r>
        <w:rPr>
          <w:rFonts w:asciiTheme="minorEastAsia" w:hAnsiTheme="minorEastAsia" w:cstheme="minorEastAsia" w:hint="eastAsia"/>
          <w:color w:val="000000" w:themeColor="text1"/>
          <w:sz w:val="40"/>
          <w:szCs w:val="40"/>
        </w:rPr>
        <w:t>1</w:t>
      </w:r>
      <w:r>
        <w:rPr>
          <w:rFonts w:asciiTheme="minorEastAsia" w:hAnsiTheme="minorEastAsia" w:cstheme="minorEastAsia" w:hint="eastAsia"/>
          <w:color w:val="000000" w:themeColor="text1"/>
          <w:sz w:val="40"/>
          <w:szCs w:val="40"/>
        </w:rPr>
        <w:t>年部门预算公开说明</w:t>
      </w:r>
    </w:p>
    <w:p w:rsidR="009E1E49" w:rsidRDefault="008E63AF">
      <w:p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一、部门基本情况</w:t>
      </w:r>
    </w:p>
    <w:p w:rsidR="009E1E49" w:rsidRDefault="008E63AF">
      <w:pPr>
        <w:spacing w:line="620" w:lineRule="exact"/>
        <w:ind w:firstLineChars="200" w:firstLine="643"/>
        <w:rPr>
          <w:rFonts w:asciiTheme="minorEastAsia" w:hAnsiTheme="minorEastAsia" w:cstheme="minorEastAsia"/>
          <w:color w:val="000000" w:themeColor="text1"/>
          <w:sz w:val="32"/>
          <w:szCs w:val="32"/>
        </w:rPr>
      </w:pPr>
      <w:r>
        <w:rPr>
          <w:rFonts w:asciiTheme="minorEastAsia" w:hAnsiTheme="minorEastAsia" w:cstheme="minorEastAsia" w:hint="eastAsia"/>
          <w:b/>
          <w:bCs/>
          <w:color w:val="000000" w:themeColor="text1"/>
          <w:sz w:val="32"/>
          <w:szCs w:val="32"/>
        </w:rPr>
        <w:t>（一）部门主要职能</w:t>
      </w:r>
    </w:p>
    <w:p w:rsidR="009E1E49" w:rsidRDefault="008E63AF">
      <w:pPr>
        <w:pStyle w:val="a5"/>
        <w:widowControl/>
        <w:shd w:val="clear" w:color="auto" w:fill="FFFFFF"/>
        <w:spacing w:before="0" w:beforeAutospacing="0" w:after="0" w:afterAutospacing="0" w:line="540" w:lineRule="atLeast"/>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shd w:val="clear" w:color="auto" w:fill="FFFFFF"/>
        </w:rPr>
        <w:t xml:space="preserve">　市总工会是全市各地、各单位工会组织的领导机关，在中共鄂州市委和省总工会的领导下，依照《中华人民共和国工会法》和《中国工会章程》以及工会代表大会决议，围绕党的中心工作开展工作，其主要职能是：</w:t>
      </w:r>
    </w:p>
    <w:p w:rsidR="009E1E49" w:rsidRDefault="008E63AF">
      <w:pPr>
        <w:pStyle w:val="a5"/>
        <w:widowControl/>
        <w:shd w:val="clear" w:color="auto" w:fill="FFFFFF"/>
        <w:spacing w:before="0" w:beforeAutospacing="0" w:after="0" w:afterAutospacing="0" w:line="540" w:lineRule="atLeast"/>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shd w:val="clear" w:color="auto" w:fill="FFFFFF"/>
        </w:rPr>
        <w:t xml:space="preserve">　　一）根据党的基本理论、基本路线、基本纲领和工运方针，围绕党和国家工作大局，贯彻执行市委、市政府和全国总工会、省总工会确定的方针、任务和决议，领导全市工人运动和工会工作；组织和指导全市各级工会把握工会工作正确政治方向，引导职工听党话、跟党走。</w:t>
      </w:r>
    </w:p>
    <w:p w:rsidR="009E1E49" w:rsidRDefault="008E63AF">
      <w:pPr>
        <w:pStyle w:val="a5"/>
        <w:widowControl/>
        <w:shd w:val="clear" w:color="auto" w:fill="FFFFFF"/>
        <w:spacing w:before="0" w:beforeAutospacing="0" w:after="0" w:afterAutospacing="0" w:line="540" w:lineRule="atLeast"/>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shd w:val="clear" w:color="auto" w:fill="FFFFFF"/>
        </w:rPr>
        <w:t xml:space="preserve">　　二）组织和指导各级工会坚定不移地贯彻党的全心全意依靠工人阶级的根本指导方针，进一步突出和履行维护职工合法权益的职能；承担劳动关系领域社会组织的政治引领、示范带动和联系服务工作。</w:t>
      </w:r>
    </w:p>
    <w:p w:rsidR="009E1E49" w:rsidRDefault="008E63AF">
      <w:pPr>
        <w:pStyle w:val="a5"/>
        <w:widowControl/>
        <w:shd w:val="clear" w:color="auto" w:fill="FFFFFF"/>
        <w:spacing w:before="0" w:beforeAutospacing="0" w:after="0" w:afterAutospacing="0" w:line="540" w:lineRule="atLeast"/>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shd w:val="clear" w:color="auto" w:fill="FFFFFF"/>
        </w:rPr>
        <w:t xml:space="preserve">　　三）围绕有关职工合法权益的重大问题进行调查研究，向市委、市政府和省总工会反映职工</w:t>
      </w:r>
      <w:r>
        <w:rPr>
          <w:rFonts w:asciiTheme="minorEastAsia" w:hAnsiTheme="minorEastAsia" w:cstheme="minorEastAsia" w:hint="eastAsia"/>
          <w:color w:val="000000" w:themeColor="text1"/>
          <w:sz w:val="32"/>
          <w:szCs w:val="32"/>
          <w:shd w:val="clear" w:color="auto" w:fill="FFFFFF"/>
        </w:rPr>
        <w:t>群众的思想、愿望和要</w:t>
      </w:r>
      <w:r>
        <w:rPr>
          <w:rFonts w:asciiTheme="minorEastAsia" w:hAnsiTheme="minorEastAsia" w:cstheme="minorEastAsia" w:hint="eastAsia"/>
          <w:color w:val="000000" w:themeColor="text1"/>
          <w:sz w:val="32"/>
          <w:szCs w:val="32"/>
          <w:shd w:val="clear" w:color="auto" w:fill="FFFFFF"/>
        </w:rPr>
        <w:lastRenderedPageBreak/>
        <w:t>求，提出意见和建议；参与涉及职工切身利益政策、措施制度的拟订；参与职工重大伤亡事件的调查处理。</w:t>
      </w:r>
    </w:p>
    <w:p w:rsidR="009E1E49" w:rsidRDefault="008E63AF">
      <w:pPr>
        <w:pStyle w:val="a5"/>
        <w:widowControl/>
        <w:shd w:val="clear" w:color="auto" w:fill="FFFFFF"/>
        <w:spacing w:before="0" w:beforeAutospacing="0" w:after="0" w:afterAutospacing="0" w:line="540" w:lineRule="atLeast"/>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shd w:val="clear" w:color="auto" w:fill="FFFFFF"/>
        </w:rPr>
        <w:t xml:space="preserve">　　四）负责工会理论政策研究，研究制定工会组织制度和民主制度，监督检查《中国工会章程》的贯彻执行；指导各级工会组织职工开展以职工代表大会为基本制度的民主选举、民主决策、民主管理和民主监督工作，推动建立平等协商、集体合同制度和监督保证机制的工作；组织推进全市工会系统“互联网</w:t>
      </w:r>
      <w:r>
        <w:rPr>
          <w:rFonts w:asciiTheme="minorEastAsia" w:hAnsiTheme="minorEastAsia" w:cstheme="minorEastAsia" w:hint="eastAsia"/>
          <w:color w:val="000000" w:themeColor="text1"/>
          <w:sz w:val="32"/>
          <w:szCs w:val="32"/>
          <w:shd w:val="clear" w:color="auto" w:fill="FFFFFF"/>
        </w:rPr>
        <w:t>+</w:t>
      </w:r>
      <w:r>
        <w:rPr>
          <w:rFonts w:asciiTheme="minorEastAsia" w:hAnsiTheme="minorEastAsia" w:cstheme="minorEastAsia" w:hint="eastAsia"/>
          <w:color w:val="000000" w:themeColor="text1"/>
          <w:sz w:val="32"/>
          <w:szCs w:val="32"/>
          <w:shd w:val="clear" w:color="auto" w:fill="FFFFFF"/>
        </w:rPr>
        <w:t>”服务职工体系建设。</w:t>
      </w:r>
    </w:p>
    <w:p w:rsidR="009E1E49" w:rsidRDefault="008E63AF">
      <w:pPr>
        <w:pStyle w:val="a5"/>
        <w:widowControl/>
        <w:shd w:val="clear" w:color="auto" w:fill="FFFFFF"/>
        <w:spacing w:before="0" w:beforeAutospacing="0" w:after="0" w:afterAutospacing="0" w:line="540" w:lineRule="atLeast"/>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shd w:val="clear" w:color="auto" w:fill="FFFFFF"/>
        </w:rPr>
        <w:t xml:space="preserve">　　五）按照干部管理权限，做好工会干部的推荐、协管工作；研究制定并实施工会干部的管理制度和培训规划；</w:t>
      </w:r>
      <w:r>
        <w:rPr>
          <w:rFonts w:asciiTheme="minorEastAsia" w:hAnsiTheme="minorEastAsia" w:cstheme="minorEastAsia" w:hint="eastAsia"/>
          <w:color w:val="000000" w:themeColor="text1"/>
          <w:sz w:val="32"/>
          <w:szCs w:val="32"/>
          <w:shd w:val="clear" w:color="auto" w:fill="FFFFFF"/>
        </w:rPr>
        <w:t>监督、检查市总工会机关和直属单位党员干部党风廉政建设情况。</w:t>
      </w:r>
    </w:p>
    <w:p w:rsidR="009E1E49" w:rsidRDefault="008E63AF">
      <w:pPr>
        <w:pStyle w:val="a5"/>
        <w:widowControl/>
        <w:shd w:val="clear" w:color="auto" w:fill="FFFFFF"/>
        <w:spacing w:before="0" w:beforeAutospacing="0" w:after="0" w:afterAutospacing="0" w:line="540" w:lineRule="atLeast"/>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shd w:val="clear" w:color="auto" w:fill="FFFFFF"/>
        </w:rPr>
        <w:t xml:space="preserve">　　六）指导全市工会组织职工学习习近平总书记系列重要讲话精神和党的基本理论，进行社会主义核心价值观教育，组织职工学政治、学经济、学文化、学法律、学技术、学管理，建设有理想、有道德、有文化、有纪律的职工队伍；协调有关部门加强对产业工人队伍建设改革的宏观指导、政策协调和组织推进。</w:t>
      </w:r>
    </w:p>
    <w:p w:rsidR="009E1E49" w:rsidRDefault="008E63AF">
      <w:pPr>
        <w:pStyle w:val="a5"/>
        <w:widowControl/>
        <w:shd w:val="clear" w:color="auto" w:fill="FFFFFF"/>
        <w:spacing w:before="0" w:beforeAutospacing="0" w:after="0" w:afterAutospacing="0" w:line="540" w:lineRule="atLeast"/>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shd w:val="clear" w:color="auto" w:fill="FFFFFF"/>
        </w:rPr>
        <w:t xml:space="preserve">　　七）协助市政府做好全国、全省劳模、“五一”劳动奖章、奖状获得者的推荐、评选工作，负责全国、全省劳模、“五一”劳动奖章、奖状获得者的管理工作。</w:t>
      </w:r>
    </w:p>
    <w:p w:rsidR="009E1E49" w:rsidRDefault="008E63AF">
      <w:pPr>
        <w:pStyle w:val="a5"/>
        <w:widowControl/>
        <w:shd w:val="clear" w:color="auto" w:fill="FFFFFF"/>
        <w:spacing w:before="0" w:beforeAutospacing="0" w:after="0" w:afterAutospacing="0" w:line="540" w:lineRule="atLeast"/>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shd w:val="clear" w:color="auto" w:fill="FFFFFF"/>
        </w:rPr>
        <w:lastRenderedPageBreak/>
        <w:t xml:space="preserve">　　八）负责全市工会经费和工</w:t>
      </w:r>
      <w:r>
        <w:rPr>
          <w:rFonts w:asciiTheme="minorEastAsia" w:hAnsiTheme="minorEastAsia" w:cstheme="minorEastAsia" w:hint="eastAsia"/>
          <w:color w:val="000000" w:themeColor="text1"/>
          <w:sz w:val="32"/>
          <w:szCs w:val="32"/>
          <w:shd w:val="clear" w:color="auto" w:fill="FFFFFF"/>
        </w:rPr>
        <w:t>会资产的管理、审查、审计工作，研究制定工会兴办职工劳动福利事业的有关制度和规定，负责对工会兴办的职工劳动福利事业的指导、协调工作。</w:t>
      </w:r>
    </w:p>
    <w:p w:rsidR="009E1E49" w:rsidRDefault="008E63AF">
      <w:pPr>
        <w:pStyle w:val="a5"/>
        <w:widowControl/>
        <w:shd w:val="clear" w:color="auto" w:fill="FFFFFF"/>
        <w:spacing w:before="0" w:beforeAutospacing="0" w:after="0" w:afterAutospacing="0" w:line="540" w:lineRule="atLeast"/>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shd w:val="clear" w:color="auto" w:fill="FFFFFF"/>
        </w:rPr>
        <w:t xml:space="preserve">　　九）负责全市工会系统同省内外工会友好交流、合作的联系与组织工作。</w:t>
      </w:r>
    </w:p>
    <w:p w:rsidR="009E1E49" w:rsidRDefault="008E63AF">
      <w:pPr>
        <w:pStyle w:val="a5"/>
        <w:widowControl/>
        <w:shd w:val="clear" w:color="auto" w:fill="FFFFFF"/>
        <w:spacing w:before="0" w:beforeAutospacing="0" w:after="0" w:afterAutospacing="0" w:line="540" w:lineRule="atLeast"/>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shd w:val="clear" w:color="auto" w:fill="FFFFFF"/>
        </w:rPr>
        <w:t xml:space="preserve">　　十）完成上级交办的其他工作。</w:t>
      </w:r>
    </w:p>
    <w:p w:rsidR="009E1E49" w:rsidRDefault="008E63AF">
      <w:pPr>
        <w:spacing w:line="620" w:lineRule="exact"/>
        <w:ind w:firstLineChars="200" w:firstLine="643"/>
        <w:rPr>
          <w:rFonts w:asciiTheme="minorEastAsia" w:hAnsiTheme="minorEastAsia" w:cstheme="minorEastAsia"/>
          <w:b/>
          <w:bCs/>
          <w:color w:val="000000" w:themeColor="text1"/>
          <w:sz w:val="32"/>
          <w:szCs w:val="32"/>
        </w:rPr>
      </w:pPr>
      <w:r>
        <w:rPr>
          <w:rFonts w:asciiTheme="minorEastAsia" w:hAnsiTheme="minorEastAsia" w:cstheme="minorEastAsia" w:hint="eastAsia"/>
          <w:b/>
          <w:bCs/>
          <w:color w:val="000000" w:themeColor="text1"/>
          <w:sz w:val="32"/>
          <w:szCs w:val="32"/>
        </w:rPr>
        <w:t>（二）部门预算单位构成</w:t>
      </w:r>
    </w:p>
    <w:p w:rsidR="009E1E49" w:rsidRDefault="008E63AF">
      <w:p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市总工会部门预算为本级部门预算。</w:t>
      </w:r>
    </w:p>
    <w:p w:rsidR="009E1E49" w:rsidRDefault="008E63AF">
      <w:pPr>
        <w:numPr>
          <w:ilvl w:val="0"/>
          <w:numId w:val="5"/>
        </w:numPr>
        <w:spacing w:line="620" w:lineRule="exact"/>
        <w:ind w:firstLineChars="200" w:firstLine="643"/>
        <w:rPr>
          <w:rFonts w:asciiTheme="minorEastAsia" w:hAnsiTheme="minorEastAsia" w:cstheme="minorEastAsia"/>
          <w:b/>
          <w:bCs/>
          <w:color w:val="000000" w:themeColor="text1"/>
          <w:sz w:val="32"/>
          <w:szCs w:val="32"/>
        </w:rPr>
      </w:pPr>
      <w:r>
        <w:rPr>
          <w:rFonts w:asciiTheme="minorEastAsia" w:hAnsiTheme="minorEastAsia" w:cstheme="minorEastAsia" w:hint="eastAsia"/>
          <w:b/>
          <w:bCs/>
          <w:color w:val="000000" w:themeColor="text1"/>
          <w:sz w:val="32"/>
          <w:szCs w:val="32"/>
        </w:rPr>
        <w:t>部门人员构成</w:t>
      </w:r>
    </w:p>
    <w:p w:rsidR="009E1E49" w:rsidRDefault="008E63AF">
      <w:pPr>
        <w:pStyle w:val="a5"/>
        <w:widowControl/>
        <w:shd w:val="clear" w:color="auto" w:fill="FFFFFF"/>
        <w:spacing w:before="0" w:beforeAutospacing="0" w:after="0" w:afterAutospacing="0" w:line="540" w:lineRule="atLeast"/>
        <w:ind w:firstLine="640"/>
        <w:rPr>
          <w:rFonts w:asciiTheme="minorEastAsia" w:hAnsiTheme="minorEastAsia" w:cstheme="minorEastAsia"/>
          <w:sz w:val="32"/>
          <w:szCs w:val="32"/>
          <w:shd w:val="clear" w:color="auto" w:fill="FFFFFF"/>
        </w:rPr>
      </w:pPr>
      <w:r>
        <w:rPr>
          <w:rFonts w:asciiTheme="minorEastAsia" w:hAnsiTheme="minorEastAsia" w:cstheme="minorEastAsia" w:hint="eastAsia"/>
          <w:sz w:val="32"/>
          <w:szCs w:val="32"/>
          <w:shd w:val="clear" w:color="auto" w:fill="FFFFFF"/>
        </w:rPr>
        <w:t>市总工会机构设置</w:t>
      </w:r>
      <w:r>
        <w:rPr>
          <w:rFonts w:asciiTheme="minorEastAsia" w:hAnsiTheme="minorEastAsia" w:cstheme="minorEastAsia" w:hint="eastAsia"/>
          <w:sz w:val="32"/>
          <w:szCs w:val="32"/>
          <w:shd w:val="clear" w:color="auto" w:fill="FFFFFF"/>
        </w:rPr>
        <w:t>7</w:t>
      </w:r>
      <w:r>
        <w:rPr>
          <w:rFonts w:asciiTheme="minorEastAsia" w:hAnsiTheme="minorEastAsia" w:cstheme="minorEastAsia" w:hint="eastAsia"/>
          <w:sz w:val="32"/>
          <w:szCs w:val="32"/>
          <w:shd w:val="clear" w:color="auto" w:fill="FFFFFF"/>
        </w:rPr>
        <w:t>部</w:t>
      </w:r>
      <w:r>
        <w:rPr>
          <w:rFonts w:asciiTheme="minorEastAsia" w:hAnsiTheme="minorEastAsia" w:cstheme="minorEastAsia" w:hint="eastAsia"/>
          <w:sz w:val="32"/>
          <w:szCs w:val="32"/>
          <w:shd w:val="clear" w:color="auto" w:fill="FFFFFF"/>
        </w:rPr>
        <w:t>2</w:t>
      </w:r>
      <w:r>
        <w:rPr>
          <w:rFonts w:asciiTheme="minorEastAsia" w:hAnsiTheme="minorEastAsia" w:cstheme="minorEastAsia" w:hint="eastAsia"/>
          <w:sz w:val="32"/>
          <w:szCs w:val="32"/>
          <w:shd w:val="clear" w:color="auto" w:fill="FFFFFF"/>
        </w:rPr>
        <w:t>室，包括：办公室、财务资产管理部、经济技术保护部、组织部、宣教网络工作部、权益保障部、女工部、基层工作部、经费审查办公室。市总工会人员的编制为</w:t>
      </w:r>
      <w:r>
        <w:rPr>
          <w:rFonts w:asciiTheme="minorEastAsia" w:hAnsiTheme="minorEastAsia" w:cstheme="minorEastAsia" w:hint="eastAsia"/>
          <w:sz w:val="32"/>
          <w:szCs w:val="32"/>
          <w:shd w:val="clear" w:color="auto" w:fill="FFFFFF"/>
        </w:rPr>
        <w:t>21</w:t>
      </w:r>
      <w:r>
        <w:rPr>
          <w:rFonts w:asciiTheme="minorEastAsia" w:hAnsiTheme="minorEastAsia" w:cstheme="minorEastAsia" w:hint="eastAsia"/>
          <w:sz w:val="32"/>
          <w:szCs w:val="32"/>
          <w:shd w:val="clear" w:color="auto" w:fill="FFFFFF"/>
        </w:rPr>
        <w:t>个，其中：行政编制</w:t>
      </w:r>
      <w:r>
        <w:rPr>
          <w:rFonts w:asciiTheme="minorEastAsia" w:hAnsiTheme="minorEastAsia" w:cstheme="minorEastAsia" w:hint="eastAsia"/>
          <w:sz w:val="32"/>
          <w:szCs w:val="32"/>
          <w:shd w:val="clear" w:color="auto" w:fill="FFFFFF"/>
        </w:rPr>
        <w:t>21</w:t>
      </w:r>
      <w:r>
        <w:rPr>
          <w:rFonts w:asciiTheme="minorEastAsia" w:hAnsiTheme="minorEastAsia" w:cstheme="minorEastAsia" w:hint="eastAsia"/>
          <w:sz w:val="32"/>
          <w:szCs w:val="32"/>
          <w:shd w:val="clear" w:color="auto" w:fill="FFFFFF"/>
        </w:rPr>
        <w:t>个。纳入财政预算</w:t>
      </w:r>
      <w:r>
        <w:rPr>
          <w:rFonts w:asciiTheme="minorEastAsia" w:hAnsiTheme="minorEastAsia" w:cstheme="minorEastAsia" w:hint="eastAsia"/>
          <w:sz w:val="32"/>
          <w:szCs w:val="32"/>
          <w:shd w:val="clear" w:color="auto" w:fill="FFFFFF"/>
        </w:rPr>
        <w:t>3</w:t>
      </w:r>
      <w:r>
        <w:rPr>
          <w:rFonts w:asciiTheme="minorEastAsia" w:hAnsiTheme="minorEastAsia" w:cstheme="minorEastAsia" w:hint="eastAsia"/>
          <w:sz w:val="32"/>
          <w:szCs w:val="32"/>
          <w:shd w:val="clear" w:color="auto" w:fill="FFFFFF"/>
        </w:rPr>
        <w:t>3</w:t>
      </w:r>
      <w:r>
        <w:rPr>
          <w:rFonts w:asciiTheme="minorEastAsia" w:hAnsiTheme="minorEastAsia" w:cstheme="minorEastAsia" w:hint="eastAsia"/>
          <w:sz w:val="32"/>
          <w:szCs w:val="32"/>
          <w:shd w:val="clear" w:color="auto" w:fill="FFFFFF"/>
        </w:rPr>
        <w:t>人。其中：在职</w:t>
      </w:r>
      <w:r>
        <w:rPr>
          <w:rFonts w:asciiTheme="minorEastAsia" w:hAnsiTheme="minorEastAsia" w:cstheme="minorEastAsia" w:hint="eastAsia"/>
          <w:sz w:val="32"/>
          <w:szCs w:val="32"/>
          <w:shd w:val="clear" w:color="auto" w:fill="FFFFFF"/>
        </w:rPr>
        <w:t>8</w:t>
      </w:r>
      <w:r>
        <w:rPr>
          <w:rFonts w:asciiTheme="minorEastAsia" w:hAnsiTheme="minorEastAsia" w:cstheme="minorEastAsia" w:hint="eastAsia"/>
          <w:sz w:val="32"/>
          <w:szCs w:val="32"/>
          <w:shd w:val="clear" w:color="auto" w:fill="FFFFFF"/>
        </w:rPr>
        <w:t>人（县级以上领导）；离休</w:t>
      </w:r>
      <w:r>
        <w:rPr>
          <w:rFonts w:asciiTheme="minorEastAsia" w:hAnsiTheme="minorEastAsia" w:cstheme="minorEastAsia" w:hint="eastAsia"/>
          <w:sz w:val="32"/>
          <w:szCs w:val="32"/>
          <w:shd w:val="clear" w:color="auto" w:fill="FFFFFF"/>
        </w:rPr>
        <w:t>1</w:t>
      </w:r>
      <w:r>
        <w:rPr>
          <w:rFonts w:asciiTheme="minorEastAsia" w:hAnsiTheme="minorEastAsia" w:cstheme="minorEastAsia" w:hint="eastAsia"/>
          <w:sz w:val="32"/>
          <w:szCs w:val="32"/>
          <w:shd w:val="clear" w:color="auto" w:fill="FFFFFF"/>
        </w:rPr>
        <w:t>人；退休</w:t>
      </w:r>
      <w:r>
        <w:rPr>
          <w:rFonts w:asciiTheme="minorEastAsia" w:hAnsiTheme="minorEastAsia" w:cstheme="minorEastAsia" w:hint="eastAsia"/>
          <w:sz w:val="32"/>
          <w:szCs w:val="32"/>
          <w:shd w:val="clear" w:color="auto" w:fill="FFFFFF"/>
        </w:rPr>
        <w:t>2</w:t>
      </w:r>
      <w:r>
        <w:rPr>
          <w:rFonts w:asciiTheme="minorEastAsia" w:hAnsiTheme="minorEastAsia" w:cstheme="minorEastAsia" w:hint="eastAsia"/>
          <w:sz w:val="32"/>
          <w:szCs w:val="32"/>
          <w:shd w:val="clear" w:color="auto" w:fill="FFFFFF"/>
        </w:rPr>
        <w:t>4</w:t>
      </w:r>
      <w:r>
        <w:rPr>
          <w:rFonts w:asciiTheme="minorEastAsia" w:hAnsiTheme="minorEastAsia" w:cstheme="minorEastAsia" w:hint="eastAsia"/>
          <w:sz w:val="32"/>
          <w:szCs w:val="32"/>
          <w:shd w:val="clear" w:color="auto" w:fill="FFFFFF"/>
        </w:rPr>
        <w:t>人。本单位另有遗属人数</w:t>
      </w:r>
      <w:r>
        <w:rPr>
          <w:rFonts w:asciiTheme="minorEastAsia" w:hAnsiTheme="minorEastAsia" w:cstheme="minorEastAsia" w:hint="eastAsia"/>
          <w:sz w:val="32"/>
          <w:szCs w:val="32"/>
          <w:shd w:val="clear" w:color="auto" w:fill="FFFFFF"/>
        </w:rPr>
        <w:t>1</w:t>
      </w:r>
      <w:r>
        <w:rPr>
          <w:rFonts w:asciiTheme="minorEastAsia" w:hAnsiTheme="minorEastAsia" w:cstheme="minorEastAsia" w:hint="eastAsia"/>
          <w:sz w:val="32"/>
          <w:szCs w:val="32"/>
          <w:shd w:val="clear" w:color="auto" w:fill="FFFFFF"/>
        </w:rPr>
        <w:t>人。享受护理人数</w:t>
      </w:r>
      <w:r>
        <w:rPr>
          <w:rFonts w:asciiTheme="minorEastAsia" w:hAnsiTheme="minorEastAsia" w:cstheme="minorEastAsia" w:hint="eastAsia"/>
          <w:sz w:val="32"/>
          <w:szCs w:val="32"/>
          <w:shd w:val="clear" w:color="auto" w:fill="FFFFFF"/>
        </w:rPr>
        <w:t>1</w:t>
      </w:r>
      <w:r>
        <w:rPr>
          <w:rFonts w:asciiTheme="minorEastAsia" w:hAnsiTheme="minorEastAsia" w:cstheme="minorEastAsia" w:hint="eastAsia"/>
          <w:sz w:val="32"/>
          <w:szCs w:val="32"/>
          <w:shd w:val="clear" w:color="auto" w:fill="FFFFFF"/>
        </w:rPr>
        <w:t>人。享受市级劳模退休荣誉津贴</w:t>
      </w:r>
      <w:r>
        <w:rPr>
          <w:rFonts w:asciiTheme="minorEastAsia" w:hAnsiTheme="minorEastAsia" w:cstheme="minorEastAsia" w:hint="eastAsia"/>
          <w:sz w:val="32"/>
          <w:szCs w:val="32"/>
          <w:shd w:val="clear" w:color="auto" w:fill="FFFFFF"/>
        </w:rPr>
        <w:t>1</w:t>
      </w:r>
      <w:r>
        <w:rPr>
          <w:rFonts w:asciiTheme="minorEastAsia" w:hAnsiTheme="minorEastAsia" w:cstheme="minorEastAsia" w:hint="eastAsia"/>
          <w:sz w:val="32"/>
          <w:szCs w:val="32"/>
          <w:shd w:val="clear" w:color="auto" w:fill="FFFFFF"/>
        </w:rPr>
        <w:t>人（倪林森）月增加退休费</w:t>
      </w:r>
      <w:r>
        <w:rPr>
          <w:rFonts w:asciiTheme="minorEastAsia" w:hAnsiTheme="minorEastAsia" w:cstheme="minorEastAsia" w:hint="eastAsia"/>
          <w:sz w:val="32"/>
          <w:szCs w:val="32"/>
          <w:shd w:val="clear" w:color="auto" w:fill="FFFFFF"/>
        </w:rPr>
        <w:t>100</w:t>
      </w:r>
      <w:r>
        <w:rPr>
          <w:rFonts w:asciiTheme="minorEastAsia" w:hAnsiTheme="minorEastAsia" w:cstheme="minorEastAsia" w:hint="eastAsia"/>
          <w:sz w:val="32"/>
          <w:szCs w:val="32"/>
          <w:shd w:val="clear" w:color="auto" w:fill="FFFFFF"/>
        </w:rPr>
        <w:t>元。</w:t>
      </w:r>
    </w:p>
    <w:p w:rsidR="009E1E49" w:rsidRDefault="008E63AF">
      <w:pPr>
        <w:pStyle w:val="a5"/>
        <w:widowControl/>
        <w:shd w:val="clear" w:color="auto" w:fill="FFFFFF"/>
        <w:spacing w:before="0" w:beforeAutospacing="0" w:after="0" w:afterAutospacing="0" w:line="540" w:lineRule="atLeast"/>
        <w:ind w:firstLine="640"/>
        <w:rPr>
          <w:rFonts w:asciiTheme="minorEastAsia" w:hAnsiTheme="minorEastAsia" w:cstheme="minorEastAsia"/>
          <w:sz w:val="32"/>
          <w:szCs w:val="32"/>
        </w:rPr>
      </w:pPr>
      <w:r>
        <w:rPr>
          <w:rFonts w:asciiTheme="minorEastAsia" w:hAnsiTheme="minorEastAsia" w:cstheme="minorEastAsia" w:hint="eastAsia"/>
          <w:sz w:val="32"/>
          <w:szCs w:val="32"/>
          <w:shd w:val="clear" w:color="auto" w:fill="FFFFFF"/>
        </w:rPr>
        <w:t>另外，市困难职工帮扶中心</w:t>
      </w:r>
      <w:r>
        <w:rPr>
          <w:rFonts w:asciiTheme="minorEastAsia" w:hAnsiTheme="minorEastAsia" w:cstheme="minorEastAsia" w:hint="eastAsia"/>
          <w:sz w:val="32"/>
          <w:szCs w:val="32"/>
          <w:shd w:val="clear" w:color="auto" w:fill="FFFFFF"/>
        </w:rPr>
        <w:t>3</w:t>
      </w:r>
      <w:r>
        <w:rPr>
          <w:rFonts w:asciiTheme="minorEastAsia" w:hAnsiTheme="minorEastAsia" w:cstheme="minorEastAsia" w:hint="eastAsia"/>
          <w:sz w:val="32"/>
          <w:szCs w:val="32"/>
          <w:shd w:val="clear" w:color="auto" w:fill="FFFFFF"/>
        </w:rPr>
        <w:t>人由财政供养，纳入市总工会零余额账户一起核算。</w:t>
      </w:r>
    </w:p>
    <w:p w:rsidR="009E1E49" w:rsidRDefault="008E63AF">
      <w:pPr>
        <w:numPr>
          <w:ilvl w:val="0"/>
          <w:numId w:val="6"/>
        </w:numPr>
        <w:spacing w:line="620" w:lineRule="exact"/>
        <w:ind w:firstLineChars="200" w:firstLine="643"/>
        <w:rPr>
          <w:rFonts w:asciiTheme="minorEastAsia" w:hAnsiTheme="minorEastAsia" w:cstheme="minorEastAsia"/>
          <w:b/>
          <w:bCs/>
          <w:color w:val="000000" w:themeColor="text1"/>
          <w:sz w:val="32"/>
          <w:szCs w:val="32"/>
        </w:rPr>
      </w:pPr>
      <w:r>
        <w:rPr>
          <w:rFonts w:asciiTheme="minorEastAsia" w:hAnsiTheme="minorEastAsia" w:cstheme="minorEastAsia" w:hint="eastAsia"/>
          <w:b/>
          <w:bCs/>
          <w:color w:val="000000" w:themeColor="text1"/>
          <w:sz w:val="32"/>
          <w:szCs w:val="32"/>
        </w:rPr>
        <w:t>年度工作目标及主要任务</w:t>
      </w:r>
    </w:p>
    <w:p w:rsidR="009E1E49" w:rsidRDefault="008E63AF">
      <w:pPr>
        <w:spacing w:line="620" w:lineRule="exact"/>
        <w:ind w:firstLineChars="200" w:firstLine="640"/>
        <w:rPr>
          <w:rFonts w:ascii="宋体" w:eastAsia="宋体" w:hAnsi="宋体" w:cs="宋体"/>
          <w:sz w:val="32"/>
          <w:szCs w:val="32"/>
        </w:rPr>
      </w:pPr>
      <w:r>
        <w:rPr>
          <w:rFonts w:ascii="宋体" w:eastAsia="宋体" w:hAnsi="宋体" w:cs="宋体"/>
          <w:sz w:val="32"/>
          <w:szCs w:val="32"/>
        </w:rPr>
        <w:t>一是强化职工思想引领。深入细致地做好职工队伍思想政治工作，全面开展党的十九届五中全会精神宣传宣讲，大力开展</w:t>
      </w:r>
      <w:r>
        <w:rPr>
          <w:rFonts w:ascii="宋体" w:eastAsia="宋体" w:hAnsi="宋体" w:cs="宋体"/>
          <w:sz w:val="32"/>
          <w:szCs w:val="32"/>
        </w:rPr>
        <w:t>“</w:t>
      </w:r>
      <w:r>
        <w:rPr>
          <w:rFonts w:ascii="宋体" w:eastAsia="宋体" w:hAnsi="宋体" w:cs="宋体"/>
          <w:sz w:val="32"/>
          <w:szCs w:val="32"/>
        </w:rPr>
        <w:t>中国梦</w:t>
      </w:r>
      <w:r>
        <w:rPr>
          <w:rFonts w:ascii="宋体" w:eastAsia="宋体" w:hAnsi="宋体" w:cs="宋体"/>
          <w:sz w:val="32"/>
          <w:szCs w:val="32"/>
        </w:rPr>
        <w:t>·</w:t>
      </w:r>
      <w:r>
        <w:rPr>
          <w:rFonts w:ascii="宋体" w:eastAsia="宋体" w:hAnsi="宋体" w:cs="宋体"/>
          <w:sz w:val="32"/>
          <w:szCs w:val="32"/>
        </w:rPr>
        <w:t>劳动美</w:t>
      </w:r>
      <w:r>
        <w:rPr>
          <w:rFonts w:ascii="宋体" w:eastAsia="宋体" w:hAnsi="宋体" w:cs="宋体"/>
          <w:sz w:val="32"/>
          <w:szCs w:val="32"/>
        </w:rPr>
        <w:t>·</w:t>
      </w:r>
      <w:r>
        <w:rPr>
          <w:rFonts w:ascii="宋体" w:eastAsia="宋体" w:hAnsi="宋体" w:cs="宋体"/>
          <w:sz w:val="32"/>
          <w:szCs w:val="32"/>
        </w:rPr>
        <w:t>永远跟党走</w:t>
      </w:r>
      <w:r>
        <w:rPr>
          <w:rFonts w:ascii="宋体" w:eastAsia="宋体" w:hAnsi="宋体" w:cs="宋体"/>
          <w:sz w:val="32"/>
          <w:szCs w:val="32"/>
        </w:rPr>
        <w:t>”</w:t>
      </w:r>
      <w:r>
        <w:rPr>
          <w:rFonts w:ascii="宋体" w:eastAsia="宋体" w:hAnsi="宋体" w:cs="宋体"/>
          <w:sz w:val="32"/>
          <w:szCs w:val="32"/>
        </w:rPr>
        <w:t>和庆祝建党</w:t>
      </w:r>
      <w:r>
        <w:rPr>
          <w:rFonts w:ascii="宋体" w:eastAsia="宋体" w:hAnsi="宋体" w:cs="宋体"/>
          <w:sz w:val="32"/>
          <w:szCs w:val="32"/>
        </w:rPr>
        <w:t>100</w:t>
      </w:r>
      <w:r>
        <w:rPr>
          <w:rFonts w:ascii="宋体" w:eastAsia="宋体" w:hAnsi="宋体" w:cs="宋体"/>
          <w:sz w:val="32"/>
          <w:szCs w:val="32"/>
        </w:rPr>
        <w:t>周</w:t>
      </w:r>
      <w:r>
        <w:rPr>
          <w:rFonts w:ascii="宋体" w:eastAsia="宋体" w:hAnsi="宋体" w:cs="宋体"/>
          <w:sz w:val="32"/>
          <w:szCs w:val="32"/>
        </w:rPr>
        <w:lastRenderedPageBreak/>
        <w:t>年主题活动，团结动员广大职工不折不扣地把党中央决策部署以及市委、省总的工作安排落到实处。</w:t>
      </w:r>
      <w:r>
        <w:rPr>
          <w:rFonts w:ascii="宋体" w:eastAsia="宋体" w:hAnsi="宋体" w:cs="宋体"/>
          <w:sz w:val="32"/>
          <w:szCs w:val="32"/>
        </w:rPr>
        <w:br/>
      </w:r>
      <w:r w:rsidR="00977FED">
        <w:rPr>
          <w:rFonts w:ascii="宋体" w:eastAsia="宋体" w:hAnsi="宋体" w:cs="宋体" w:hint="eastAsia"/>
          <w:sz w:val="32"/>
          <w:szCs w:val="32"/>
        </w:rPr>
        <w:t xml:space="preserve">    </w:t>
      </w:r>
      <w:r>
        <w:rPr>
          <w:rFonts w:ascii="宋体" w:eastAsia="宋体" w:hAnsi="宋体" w:cs="宋体"/>
          <w:sz w:val="32"/>
          <w:szCs w:val="32"/>
        </w:rPr>
        <w:t>二是实施创造激励工程。围绕鄂州</w:t>
      </w:r>
      <w:r>
        <w:rPr>
          <w:rFonts w:ascii="宋体" w:eastAsia="宋体" w:hAnsi="宋体" w:cs="宋体"/>
          <w:sz w:val="32"/>
          <w:szCs w:val="32"/>
        </w:rPr>
        <w:t>“</w:t>
      </w:r>
      <w:r>
        <w:rPr>
          <w:rFonts w:ascii="宋体" w:eastAsia="宋体" w:hAnsi="宋体" w:cs="宋体"/>
          <w:sz w:val="32"/>
          <w:szCs w:val="32"/>
        </w:rPr>
        <w:t>三城一化</w:t>
      </w:r>
      <w:r>
        <w:rPr>
          <w:rFonts w:ascii="宋体" w:eastAsia="宋体" w:hAnsi="宋体" w:cs="宋体"/>
          <w:sz w:val="32"/>
          <w:szCs w:val="32"/>
        </w:rPr>
        <w:t>”</w:t>
      </w:r>
      <w:r>
        <w:rPr>
          <w:rFonts w:ascii="宋体" w:eastAsia="宋体" w:hAnsi="宋体" w:cs="宋体"/>
          <w:sz w:val="32"/>
          <w:szCs w:val="32"/>
        </w:rPr>
        <w:t>发展战略，精准对标全市重大工程、重大项目和重点产业，持续推进主题劳动竞赛和技能大赛，在重点领域和行业深入开展</w:t>
      </w:r>
      <w:r>
        <w:rPr>
          <w:rFonts w:ascii="宋体" w:eastAsia="宋体" w:hAnsi="宋体" w:cs="宋体"/>
          <w:sz w:val="32"/>
          <w:szCs w:val="32"/>
        </w:rPr>
        <w:t>“</w:t>
      </w:r>
      <w:r>
        <w:rPr>
          <w:rFonts w:ascii="宋体" w:eastAsia="宋体" w:hAnsi="宋体" w:cs="宋体"/>
          <w:sz w:val="32"/>
          <w:szCs w:val="32"/>
        </w:rPr>
        <w:t>工人先锋号</w:t>
      </w:r>
      <w:r>
        <w:rPr>
          <w:rFonts w:ascii="宋体" w:eastAsia="宋体" w:hAnsi="宋体" w:cs="宋体"/>
          <w:sz w:val="32"/>
          <w:szCs w:val="32"/>
        </w:rPr>
        <w:t>”“</w:t>
      </w:r>
      <w:r>
        <w:rPr>
          <w:rFonts w:ascii="宋体" w:eastAsia="宋体" w:hAnsi="宋体" w:cs="宋体"/>
          <w:sz w:val="32"/>
          <w:szCs w:val="32"/>
        </w:rPr>
        <w:t>劳模（工匠）创新工作室</w:t>
      </w:r>
      <w:r>
        <w:rPr>
          <w:rFonts w:ascii="宋体" w:eastAsia="宋体" w:hAnsi="宋体" w:cs="宋体"/>
          <w:sz w:val="32"/>
          <w:szCs w:val="32"/>
        </w:rPr>
        <w:t>”</w:t>
      </w:r>
      <w:r>
        <w:rPr>
          <w:rFonts w:ascii="宋体" w:eastAsia="宋体" w:hAnsi="宋体" w:cs="宋体"/>
          <w:sz w:val="32"/>
          <w:szCs w:val="32"/>
        </w:rPr>
        <w:t>创建行动，激发广大职工创新潜能和创业活力；深化劳模精神、工匠精神引领，大力开展</w:t>
      </w:r>
      <w:r>
        <w:rPr>
          <w:rFonts w:ascii="宋体" w:eastAsia="宋体" w:hAnsi="宋体" w:cs="宋体"/>
          <w:sz w:val="32"/>
          <w:szCs w:val="32"/>
        </w:rPr>
        <w:t>庆祝</w:t>
      </w:r>
      <w:r>
        <w:rPr>
          <w:rFonts w:ascii="宋体" w:eastAsia="宋体" w:hAnsi="宋体" w:cs="宋体"/>
          <w:sz w:val="32"/>
          <w:szCs w:val="32"/>
        </w:rPr>
        <w:t>“</w:t>
      </w:r>
      <w:r>
        <w:rPr>
          <w:rFonts w:ascii="宋体" w:eastAsia="宋体" w:hAnsi="宋体" w:cs="宋体"/>
          <w:sz w:val="32"/>
          <w:szCs w:val="32"/>
        </w:rPr>
        <w:t>五一</w:t>
      </w:r>
      <w:r>
        <w:rPr>
          <w:rFonts w:ascii="宋体" w:eastAsia="宋体" w:hAnsi="宋体" w:cs="宋体"/>
          <w:sz w:val="32"/>
          <w:szCs w:val="32"/>
        </w:rPr>
        <w:t>”</w:t>
      </w:r>
      <w:r>
        <w:rPr>
          <w:rFonts w:ascii="宋体" w:eastAsia="宋体" w:hAnsi="宋体" w:cs="宋体"/>
          <w:sz w:val="32"/>
          <w:szCs w:val="32"/>
        </w:rPr>
        <w:t>系列活动和劳模工匠精神</w:t>
      </w:r>
      <w:r>
        <w:rPr>
          <w:rFonts w:ascii="宋体" w:eastAsia="宋体" w:hAnsi="宋体" w:cs="宋体"/>
          <w:sz w:val="32"/>
          <w:szCs w:val="32"/>
        </w:rPr>
        <w:t>“</w:t>
      </w:r>
      <w:r>
        <w:rPr>
          <w:rFonts w:ascii="宋体" w:eastAsia="宋体" w:hAnsi="宋体" w:cs="宋体"/>
          <w:sz w:val="32"/>
          <w:szCs w:val="32"/>
        </w:rPr>
        <w:t>四进</w:t>
      </w:r>
      <w:r>
        <w:rPr>
          <w:rFonts w:ascii="宋体" w:eastAsia="宋体" w:hAnsi="宋体" w:cs="宋体"/>
          <w:sz w:val="32"/>
          <w:szCs w:val="32"/>
        </w:rPr>
        <w:t>”</w:t>
      </w:r>
      <w:r>
        <w:rPr>
          <w:rFonts w:ascii="宋体" w:eastAsia="宋体" w:hAnsi="宋体" w:cs="宋体"/>
          <w:sz w:val="32"/>
          <w:szCs w:val="32"/>
        </w:rPr>
        <w:t>宣讲活动，启动第三届</w:t>
      </w:r>
      <w:r>
        <w:rPr>
          <w:rFonts w:ascii="宋体" w:eastAsia="宋体" w:hAnsi="宋体" w:cs="宋体"/>
          <w:sz w:val="32"/>
          <w:szCs w:val="32"/>
        </w:rPr>
        <w:t>“</w:t>
      </w:r>
      <w:r>
        <w:rPr>
          <w:rFonts w:ascii="宋体" w:eastAsia="宋体" w:hAnsi="宋体" w:cs="宋体"/>
          <w:sz w:val="32"/>
          <w:szCs w:val="32"/>
        </w:rPr>
        <w:t>鄂州工匠</w:t>
      </w:r>
      <w:r>
        <w:rPr>
          <w:rFonts w:ascii="宋体" w:eastAsia="宋体" w:hAnsi="宋体" w:cs="宋体"/>
          <w:sz w:val="32"/>
          <w:szCs w:val="32"/>
        </w:rPr>
        <w:t>”</w:t>
      </w:r>
      <w:r>
        <w:rPr>
          <w:rFonts w:ascii="宋体" w:eastAsia="宋体" w:hAnsi="宋体" w:cs="宋体"/>
          <w:sz w:val="32"/>
          <w:szCs w:val="32"/>
        </w:rPr>
        <w:t>选树活动，深度挖掘、广泛宣传工匠先进事迹，进一步强化全市职工创新创业、争先进位意识。</w:t>
      </w:r>
      <w:r>
        <w:rPr>
          <w:rFonts w:ascii="宋体" w:eastAsia="宋体" w:hAnsi="宋体" w:cs="宋体"/>
          <w:sz w:val="32"/>
          <w:szCs w:val="32"/>
        </w:rPr>
        <w:br/>
      </w:r>
      <w:r w:rsidR="00977FED">
        <w:rPr>
          <w:rFonts w:ascii="宋体" w:eastAsia="宋体" w:hAnsi="宋体" w:cs="宋体" w:hint="eastAsia"/>
          <w:sz w:val="32"/>
          <w:szCs w:val="32"/>
        </w:rPr>
        <w:t xml:space="preserve">    </w:t>
      </w:r>
      <w:r>
        <w:rPr>
          <w:rFonts w:ascii="宋体" w:eastAsia="宋体" w:hAnsi="宋体" w:cs="宋体"/>
          <w:sz w:val="32"/>
          <w:szCs w:val="32"/>
        </w:rPr>
        <w:t>三是做优精准帮扶服务。持续唱响工会帮扶</w:t>
      </w:r>
      <w:r>
        <w:rPr>
          <w:rFonts w:ascii="宋体" w:eastAsia="宋体" w:hAnsi="宋体" w:cs="宋体"/>
          <w:sz w:val="32"/>
          <w:szCs w:val="32"/>
        </w:rPr>
        <w:t>“</w:t>
      </w:r>
      <w:r>
        <w:rPr>
          <w:rFonts w:ascii="宋体" w:eastAsia="宋体" w:hAnsi="宋体" w:cs="宋体"/>
          <w:sz w:val="32"/>
          <w:szCs w:val="32"/>
        </w:rPr>
        <w:t>四季歌</w:t>
      </w:r>
      <w:r>
        <w:rPr>
          <w:rFonts w:ascii="宋体" w:eastAsia="宋体" w:hAnsi="宋体" w:cs="宋体"/>
          <w:sz w:val="32"/>
          <w:szCs w:val="32"/>
        </w:rPr>
        <w:t>”</w:t>
      </w:r>
      <w:r>
        <w:rPr>
          <w:rFonts w:ascii="宋体" w:eastAsia="宋体" w:hAnsi="宋体" w:cs="宋体"/>
          <w:sz w:val="32"/>
          <w:szCs w:val="32"/>
        </w:rPr>
        <w:t>，深化武汉城市圈职工医疗互助保障和重大疾病救助工作；突出就业创业服务，千方百计帮助职工端稳</w:t>
      </w:r>
      <w:r>
        <w:rPr>
          <w:rFonts w:ascii="宋体" w:eastAsia="宋体" w:hAnsi="宋体" w:cs="宋体"/>
          <w:sz w:val="32"/>
          <w:szCs w:val="32"/>
        </w:rPr>
        <w:t>“</w:t>
      </w:r>
      <w:r>
        <w:rPr>
          <w:rFonts w:ascii="宋体" w:eastAsia="宋体" w:hAnsi="宋体" w:cs="宋体"/>
          <w:sz w:val="32"/>
          <w:szCs w:val="32"/>
        </w:rPr>
        <w:t>饭碗</w:t>
      </w:r>
      <w:r>
        <w:rPr>
          <w:rFonts w:ascii="宋体" w:eastAsia="宋体" w:hAnsi="宋体" w:cs="宋体"/>
          <w:sz w:val="32"/>
          <w:szCs w:val="32"/>
        </w:rPr>
        <w:t>”</w:t>
      </w:r>
      <w:r>
        <w:rPr>
          <w:rFonts w:ascii="宋体" w:eastAsia="宋体" w:hAnsi="宋体" w:cs="宋体"/>
          <w:sz w:val="32"/>
          <w:szCs w:val="32"/>
        </w:rPr>
        <w:t>并实现职业发展；当好服务职工的</w:t>
      </w:r>
      <w:r>
        <w:rPr>
          <w:rFonts w:ascii="宋体" w:eastAsia="宋体" w:hAnsi="宋体" w:cs="宋体"/>
          <w:sz w:val="32"/>
          <w:szCs w:val="32"/>
        </w:rPr>
        <w:t>“</w:t>
      </w:r>
      <w:r>
        <w:rPr>
          <w:rFonts w:ascii="宋体" w:eastAsia="宋体" w:hAnsi="宋体" w:cs="宋体"/>
          <w:sz w:val="32"/>
          <w:szCs w:val="32"/>
        </w:rPr>
        <w:t>店小二</w:t>
      </w:r>
      <w:r>
        <w:rPr>
          <w:rFonts w:ascii="宋体" w:eastAsia="宋体" w:hAnsi="宋体" w:cs="宋体"/>
          <w:sz w:val="32"/>
          <w:szCs w:val="32"/>
        </w:rPr>
        <w:t>”</w:t>
      </w:r>
      <w:r>
        <w:rPr>
          <w:rFonts w:ascii="宋体" w:eastAsia="宋体" w:hAnsi="宋体" w:cs="宋体"/>
          <w:sz w:val="32"/>
          <w:szCs w:val="32"/>
        </w:rPr>
        <w:t>，充分发挥职工服务中心、爱心驿站等阵地作用，健全完善常态化送温暖机制和困难职工帮扶长效机制，精准了解困难职工群体的新变化，做细做实困难帮扶工作；继续开展</w:t>
      </w:r>
      <w:r>
        <w:rPr>
          <w:rFonts w:ascii="宋体" w:eastAsia="宋体" w:hAnsi="宋体" w:cs="宋体"/>
          <w:sz w:val="32"/>
          <w:szCs w:val="32"/>
        </w:rPr>
        <w:t>“</w:t>
      </w:r>
      <w:r>
        <w:rPr>
          <w:rFonts w:ascii="宋体" w:eastAsia="宋体" w:hAnsi="宋体" w:cs="宋体"/>
          <w:sz w:val="32"/>
          <w:szCs w:val="32"/>
        </w:rPr>
        <w:t>职工爱心消费</w:t>
      </w:r>
      <w:r>
        <w:rPr>
          <w:rFonts w:ascii="宋体" w:eastAsia="宋体" w:hAnsi="宋体" w:cs="宋体"/>
          <w:sz w:val="32"/>
          <w:szCs w:val="32"/>
        </w:rPr>
        <w:t>扶贫</w:t>
      </w:r>
      <w:r>
        <w:rPr>
          <w:rFonts w:ascii="宋体" w:eastAsia="宋体" w:hAnsi="宋体" w:cs="宋体"/>
          <w:sz w:val="32"/>
          <w:szCs w:val="32"/>
        </w:rPr>
        <w:t>”</w:t>
      </w:r>
      <w:r>
        <w:rPr>
          <w:rFonts w:ascii="宋体" w:eastAsia="宋体" w:hAnsi="宋体" w:cs="宋体"/>
          <w:sz w:val="32"/>
          <w:szCs w:val="32"/>
        </w:rPr>
        <w:t>活动，拉动我市农副产品销售，助力农民增收致富。</w:t>
      </w:r>
      <w:r>
        <w:rPr>
          <w:rFonts w:ascii="宋体" w:eastAsia="宋体" w:hAnsi="宋体" w:cs="宋体"/>
          <w:sz w:val="32"/>
          <w:szCs w:val="32"/>
        </w:rPr>
        <w:br/>
      </w:r>
      <w:r w:rsidR="00977FED">
        <w:rPr>
          <w:rFonts w:ascii="宋体" w:eastAsia="宋体" w:hAnsi="宋体" w:cs="宋体" w:hint="eastAsia"/>
          <w:sz w:val="32"/>
          <w:szCs w:val="32"/>
        </w:rPr>
        <w:t xml:space="preserve">    </w:t>
      </w:r>
      <w:r>
        <w:rPr>
          <w:rFonts w:ascii="宋体" w:eastAsia="宋体" w:hAnsi="宋体" w:cs="宋体"/>
          <w:sz w:val="32"/>
          <w:szCs w:val="32"/>
        </w:rPr>
        <w:t>四是构建和谐劳动关系。着眼于全市大局，切实做到维护职工合法权益、服务企业发展相统一，进一步健全完善协调劳动关系制度机制，推进</w:t>
      </w:r>
      <w:r>
        <w:rPr>
          <w:rFonts w:ascii="宋体" w:eastAsia="宋体" w:hAnsi="宋体" w:cs="宋体"/>
          <w:sz w:val="32"/>
          <w:szCs w:val="32"/>
        </w:rPr>
        <w:t>“</w:t>
      </w:r>
      <w:r>
        <w:rPr>
          <w:rFonts w:ascii="宋体" w:eastAsia="宋体" w:hAnsi="宋体" w:cs="宋体"/>
          <w:sz w:val="32"/>
          <w:szCs w:val="32"/>
        </w:rPr>
        <w:t>法院</w:t>
      </w:r>
      <w:r>
        <w:rPr>
          <w:rFonts w:ascii="宋体" w:eastAsia="宋体" w:hAnsi="宋体" w:cs="宋体"/>
          <w:sz w:val="32"/>
          <w:szCs w:val="32"/>
        </w:rPr>
        <w:t>+</w:t>
      </w:r>
      <w:r>
        <w:rPr>
          <w:rFonts w:ascii="宋体" w:eastAsia="宋体" w:hAnsi="宋体" w:cs="宋体"/>
          <w:sz w:val="32"/>
          <w:szCs w:val="32"/>
        </w:rPr>
        <w:t>工会</w:t>
      </w:r>
      <w:r>
        <w:rPr>
          <w:rFonts w:ascii="宋体" w:eastAsia="宋体" w:hAnsi="宋体" w:cs="宋体"/>
          <w:sz w:val="32"/>
          <w:szCs w:val="32"/>
        </w:rPr>
        <w:t>”</w:t>
      </w:r>
      <w:r>
        <w:rPr>
          <w:rFonts w:ascii="宋体" w:eastAsia="宋体" w:hAnsi="宋体" w:cs="宋体"/>
          <w:sz w:val="32"/>
          <w:szCs w:val="32"/>
        </w:rPr>
        <w:t>劳动争议诉调工</w:t>
      </w:r>
      <w:r>
        <w:rPr>
          <w:rFonts w:ascii="宋体" w:eastAsia="宋体" w:hAnsi="宋体" w:cs="宋体"/>
          <w:sz w:val="32"/>
          <w:szCs w:val="32"/>
        </w:rPr>
        <w:lastRenderedPageBreak/>
        <w:t>作，积极化解基层劳动关系矛盾纠纷；深化创新企事业单位民主管理，启动劳动关系</w:t>
      </w:r>
      <w:r>
        <w:rPr>
          <w:rFonts w:ascii="宋体" w:eastAsia="宋体" w:hAnsi="宋体" w:cs="宋体"/>
          <w:sz w:val="32"/>
          <w:szCs w:val="32"/>
        </w:rPr>
        <w:t>“</w:t>
      </w:r>
      <w:r>
        <w:rPr>
          <w:rFonts w:ascii="宋体" w:eastAsia="宋体" w:hAnsi="宋体" w:cs="宋体"/>
          <w:sz w:val="32"/>
          <w:szCs w:val="32"/>
        </w:rPr>
        <w:t>和谐同行</w:t>
      </w:r>
      <w:r>
        <w:rPr>
          <w:rFonts w:ascii="宋体" w:eastAsia="宋体" w:hAnsi="宋体" w:cs="宋体"/>
          <w:sz w:val="32"/>
          <w:szCs w:val="32"/>
        </w:rPr>
        <w:t>”</w:t>
      </w:r>
      <w:r>
        <w:rPr>
          <w:rFonts w:ascii="宋体" w:eastAsia="宋体" w:hAnsi="宋体" w:cs="宋体"/>
          <w:sz w:val="32"/>
          <w:szCs w:val="32"/>
        </w:rPr>
        <w:t>能力提升行动和</w:t>
      </w:r>
      <w:r>
        <w:rPr>
          <w:rFonts w:ascii="宋体" w:eastAsia="宋体" w:hAnsi="宋体" w:cs="宋体"/>
          <w:sz w:val="32"/>
          <w:szCs w:val="32"/>
        </w:rPr>
        <w:t>“</w:t>
      </w:r>
      <w:r>
        <w:rPr>
          <w:rFonts w:ascii="宋体" w:eastAsia="宋体" w:hAnsi="宋体" w:cs="宋体"/>
          <w:sz w:val="32"/>
          <w:szCs w:val="32"/>
        </w:rPr>
        <w:t>三保</w:t>
      </w:r>
      <w:r>
        <w:rPr>
          <w:rFonts w:ascii="宋体" w:eastAsia="宋体" w:hAnsi="宋体" w:cs="宋体"/>
          <w:sz w:val="32"/>
          <w:szCs w:val="32"/>
        </w:rPr>
        <w:t>”</w:t>
      </w:r>
      <w:r>
        <w:rPr>
          <w:rFonts w:ascii="宋体" w:eastAsia="宋体" w:hAnsi="宋体" w:cs="宋体"/>
          <w:sz w:val="32"/>
          <w:szCs w:val="32"/>
        </w:rPr>
        <w:t>要约行动，广泛开展</w:t>
      </w:r>
      <w:r>
        <w:rPr>
          <w:rFonts w:ascii="宋体" w:eastAsia="宋体" w:hAnsi="宋体" w:cs="宋体"/>
          <w:sz w:val="32"/>
          <w:szCs w:val="32"/>
        </w:rPr>
        <w:t>“</w:t>
      </w:r>
      <w:r>
        <w:rPr>
          <w:rFonts w:ascii="宋体" w:eastAsia="宋体" w:hAnsi="宋体" w:cs="宋体"/>
          <w:sz w:val="32"/>
          <w:szCs w:val="32"/>
        </w:rPr>
        <w:t>尊法守法、携手筑梦</w:t>
      </w:r>
      <w:r>
        <w:rPr>
          <w:rFonts w:ascii="宋体" w:eastAsia="宋体" w:hAnsi="宋体" w:cs="宋体"/>
          <w:sz w:val="32"/>
          <w:szCs w:val="32"/>
        </w:rPr>
        <w:t>”</w:t>
      </w:r>
      <w:r>
        <w:rPr>
          <w:rFonts w:ascii="宋体" w:eastAsia="宋体" w:hAnsi="宋体" w:cs="宋体"/>
          <w:sz w:val="32"/>
          <w:szCs w:val="32"/>
        </w:rPr>
        <w:t>农民工公益法律服务行动，做优外出务工人员服务工作；加强</w:t>
      </w:r>
      <w:r>
        <w:rPr>
          <w:rFonts w:ascii="宋体" w:eastAsia="宋体" w:hAnsi="宋体" w:cs="宋体"/>
          <w:sz w:val="32"/>
          <w:szCs w:val="32"/>
        </w:rPr>
        <w:t>“</w:t>
      </w:r>
      <w:r>
        <w:rPr>
          <w:rFonts w:ascii="宋体" w:eastAsia="宋体" w:hAnsi="宋体" w:cs="宋体"/>
          <w:sz w:val="32"/>
          <w:szCs w:val="32"/>
        </w:rPr>
        <w:t>安康杯</w:t>
      </w:r>
      <w:r>
        <w:rPr>
          <w:rFonts w:ascii="宋体" w:eastAsia="宋体" w:hAnsi="宋体" w:cs="宋体"/>
          <w:sz w:val="32"/>
          <w:szCs w:val="32"/>
        </w:rPr>
        <w:t>”</w:t>
      </w:r>
      <w:r>
        <w:rPr>
          <w:rFonts w:ascii="宋体" w:eastAsia="宋体" w:hAnsi="宋体" w:cs="宋体"/>
          <w:sz w:val="32"/>
          <w:szCs w:val="32"/>
        </w:rPr>
        <w:t>竞赛和劳动保护服务工作，推动企业安全发展，保障职工安康权益。</w:t>
      </w:r>
      <w:r>
        <w:rPr>
          <w:rFonts w:ascii="宋体" w:eastAsia="宋体" w:hAnsi="宋体" w:cs="宋体"/>
          <w:sz w:val="32"/>
          <w:szCs w:val="32"/>
        </w:rPr>
        <w:br/>
      </w:r>
      <w:r w:rsidR="00977FED">
        <w:rPr>
          <w:rFonts w:ascii="宋体" w:eastAsia="宋体" w:hAnsi="宋体" w:cs="宋体" w:hint="eastAsia"/>
          <w:sz w:val="32"/>
          <w:szCs w:val="32"/>
        </w:rPr>
        <w:t xml:space="preserve">    </w:t>
      </w:r>
      <w:r>
        <w:rPr>
          <w:rFonts w:ascii="宋体" w:eastAsia="宋体" w:hAnsi="宋体" w:cs="宋体"/>
          <w:sz w:val="32"/>
          <w:szCs w:val="32"/>
        </w:rPr>
        <w:t>五是夯实工会基层基础。坚持落实到</w:t>
      </w:r>
      <w:r>
        <w:rPr>
          <w:rFonts w:ascii="宋体" w:eastAsia="宋体" w:hAnsi="宋体" w:cs="宋体"/>
          <w:sz w:val="32"/>
          <w:szCs w:val="32"/>
        </w:rPr>
        <w:t>基层、落实靠基层的工作理念，深入开展</w:t>
      </w:r>
      <w:r>
        <w:rPr>
          <w:rFonts w:ascii="宋体" w:eastAsia="宋体" w:hAnsi="宋体" w:cs="宋体"/>
          <w:sz w:val="32"/>
          <w:szCs w:val="32"/>
        </w:rPr>
        <w:t>“</w:t>
      </w:r>
      <w:r>
        <w:rPr>
          <w:rFonts w:ascii="宋体" w:eastAsia="宋体" w:hAnsi="宋体" w:cs="宋体"/>
          <w:sz w:val="32"/>
          <w:szCs w:val="32"/>
        </w:rPr>
        <w:t>强基层、补短板、增活力</w:t>
      </w:r>
      <w:r>
        <w:rPr>
          <w:rFonts w:ascii="宋体" w:eastAsia="宋体" w:hAnsi="宋体" w:cs="宋体"/>
          <w:sz w:val="32"/>
          <w:szCs w:val="32"/>
        </w:rPr>
        <w:t>”</w:t>
      </w:r>
      <w:r>
        <w:rPr>
          <w:rFonts w:ascii="宋体" w:eastAsia="宋体" w:hAnsi="宋体" w:cs="宋体"/>
          <w:sz w:val="32"/>
          <w:szCs w:val="32"/>
        </w:rPr>
        <w:t>集中行动和</w:t>
      </w:r>
      <w:r>
        <w:rPr>
          <w:rFonts w:ascii="宋体" w:eastAsia="宋体" w:hAnsi="宋体" w:cs="宋体"/>
          <w:sz w:val="32"/>
          <w:szCs w:val="32"/>
        </w:rPr>
        <w:t>“</w:t>
      </w:r>
      <w:r>
        <w:rPr>
          <w:rFonts w:ascii="宋体" w:eastAsia="宋体" w:hAnsi="宋体" w:cs="宋体"/>
          <w:sz w:val="32"/>
          <w:szCs w:val="32"/>
        </w:rPr>
        <w:t>八大群体</w:t>
      </w:r>
      <w:r>
        <w:rPr>
          <w:rFonts w:ascii="宋体" w:eastAsia="宋体" w:hAnsi="宋体" w:cs="宋体"/>
          <w:sz w:val="32"/>
          <w:szCs w:val="32"/>
        </w:rPr>
        <w:t>”</w:t>
      </w:r>
      <w:r>
        <w:rPr>
          <w:rFonts w:ascii="宋体" w:eastAsia="宋体" w:hAnsi="宋体" w:cs="宋体"/>
          <w:sz w:val="32"/>
          <w:szCs w:val="32"/>
        </w:rPr>
        <w:t>入会行动，推动工会组织不断向中小微企业、</w:t>
      </w:r>
      <w:r>
        <w:rPr>
          <w:rFonts w:ascii="宋体" w:eastAsia="宋体" w:hAnsi="宋体" w:cs="宋体"/>
          <w:sz w:val="32"/>
          <w:szCs w:val="32"/>
        </w:rPr>
        <w:t>“</w:t>
      </w:r>
      <w:r>
        <w:rPr>
          <w:rFonts w:ascii="宋体" w:eastAsia="宋体" w:hAnsi="宋体" w:cs="宋体"/>
          <w:sz w:val="32"/>
          <w:szCs w:val="32"/>
        </w:rPr>
        <w:t>三新</w:t>
      </w:r>
      <w:r>
        <w:rPr>
          <w:rFonts w:ascii="宋体" w:eastAsia="宋体" w:hAnsi="宋体" w:cs="宋体"/>
          <w:sz w:val="32"/>
          <w:szCs w:val="32"/>
        </w:rPr>
        <w:t>”</w:t>
      </w:r>
      <w:r>
        <w:rPr>
          <w:rFonts w:ascii="宋体" w:eastAsia="宋体" w:hAnsi="宋体" w:cs="宋体"/>
          <w:sz w:val="32"/>
          <w:szCs w:val="32"/>
        </w:rPr>
        <w:t>领域、三产服务业的延伸，推动工会组织真正建起来、转起来、活起来；坚持建机制、强功能、增实效的工作取向，大力推进基层工会工作规范化建设，深入推行</w:t>
      </w:r>
      <w:r>
        <w:rPr>
          <w:rFonts w:ascii="宋体" w:eastAsia="宋体" w:hAnsi="宋体" w:cs="宋体"/>
          <w:sz w:val="32"/>
          <w:szCs w:val="32"/>
        </w:rPr>
        <w:t>“</w:t>
      </w:r>
      <w:r>
        <w:rPr>
          <w:rFonts w:ascii="宋体" w:eastAsia="宋体" w:hAnsi="宋体" w:cs="宋体"/>
          <w:sz w:val="32"/>
          <w:szCs w:val="32"/>
        </w:rPr>
        <w:t>职工说了算</w:t>
      </w:r>
      <w:r>
        <w:rPr>
          <w:rFonts w:ascii="宋体" w:eastAsia="宋体" w:hAnsi="宋体" w:cs="宋体"/>
          <w:sz w:val="32"/>
          <w:szCs w:val="32"/>
        </w:rPr>
        <w:t>”</w:t>
      </w:r>
      <w:r>
        <w:rPr>
          <w:rFonts w:ascii="宋体" w:eastAsia="宋体" w:hAnsi="宋体" w:cs="宋体"/>
          <w:sz w:val="32"/>
          <w:szCs w:val="32"/>
        </w:rPr>
        <w:t>考核评价方式，倒逼基层工会工作提质增效。</w:t>
      </w:r>
    </w:p>
    <w:p w:rsidR="009E1E49" w:rsidRDefault="008E63AF">
      <w:pPr>
        <w:spacing w:line="620" w:lineRule="exact"/>
        <w:ind w:firstLineChars="200" w:firstLine="643"/>
        <w:rPr>
          <w:rFonts w:asciiTheme="minorEastAsia" w:hAnsiTheme="minorEastAsia" w:cstheme="minorEastAsia"/>
          <w:b/>
          <w:bCs/>
          <w:color w:val="000000" w:themeColor="text1"/>
          <w:sz w:val="32"/>
          <w:szCs w:val="32"/>
        </w:rPr>
      </w:pPr>
      <w:r>
        <w:rPr>
          <w:rFonts w:asciiTheme="minorEastAsia" w:hAnsiTheme="minorEastAsia" w:cstheme="minorEastAsia" w:hint="eastAsia"/>
          <w:b/>
          <w:bCs/>
          <w:color w:val="000000" w:themeColor="text1"/>
          <w:sz w:val="32"/>
          <w:szCs w:val="32"/>
        </w:rPr>
        <w:t>三、部门收支预算总体安排情况</w:t>
      </w:r>
    </w:p>
    <w:p w:rsidR="009E1E49" w:rsidRDefault="008E63AF">
      <w:p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（一）</w:t>
      </w:r>
      <w:r>
        <w:rPr>
          <w:rFonts w:asciiTheme="minorEastAsia" w:hAnsiTheme="minorEastAsia" w:cstheme="minorEastAsia" w:hint="eastAsia"/>
          <w:color w:val="000000" w:themeColor="text1"/>
          <w:sz w:val="32"/>
          <w:szCs w:val="32"/>
        </w:rPr>
        <w:t>202</w:t>
      </w:r>
      <w:r>
        <w:rPr>
          <w:rFonts w:asciiTheme="minorEastAsia" w:hAnsiTheme="minorEastAsia" w:cstheme="minorEastAsia" w:hint="eastAsia"/>
          <w:color w:val="000000" w:themeColor="text1"/>
          <w:sz w:val="32"/>
          <w:szCs w:val="32"/>
        </w:rPr>
        <w:t>1</w:t>
      </w:r>
      <w:r>
        <w:rPr>
          <w:rFonts w:asciiTheme="minorEastAsia" w:hAnsiTheme="minorEastAsia" w:cstheme="minorEastAsia" w:hint="eastAsia"/>
          <w:color w:val="000000" w:themeColor="text1"/>
          <w:sz w:val="32"/>
          <w:szCs w:val="32"/>
        </w:rPr>
        <w:t>年部门预算总收入</w:t>
      </w:r>
      <w:r>
        <w:rPr>
          <w:rFonts w:asciiTheme="minorEastAsia" w:hAnsiTheme="minorEastAsia" w:cstheme="minorEastAsia" w:hint="eastAsia"/>
          <w:color w:val="000000" w:themeColor="text1"/>
          <w:sz w:val="32"/>
          <w:szCs w:val="32"/>
        </w:rPr>
        <w:t>546.16</w:t>
      </w:r>
      <w:r>
        <w:rPr>
          <w:rFonts w:asciiTheme="minorEastAsia" w:hAnsiTheme="minorEastAsia" w:cstheme="minorEastAsia" w:hint="eastAsia"/>
          <w:color w:val="000000" w:themeColor="text1"/>
          <w:sz w:val="32"/>
          <w:szCs w:val="32"/>
        </w:rPr>
        <w:t>万元。其中：一般公共预算财政拨款收入</w:t>
      </w:r>
      <w:r>
        <w:rPr>
          <w:rFonts w:asciiTheme="minorEastAsia" w:hAnsiTheme="minorEastAsia" w:cstheme="minorEastAsia" w:hint="eastAsia"/>
          <w:color w:val="000000" w:themeColor="text1"/>
          <w:sz w:val="32"/>
          <w:szCs w:val="32"/>
        </w:rPr>
        <w:t>546.16</w:t>
      </w:r>
      <w:r>
        <w:rPr>
          <w:rFonts w:asciiTheme="minorEastAsia" w:hAnsiTheme="minorEastAsia" w:cstheme="minorEastAsia" w:hint="eastAsia"/>
          <w:color w:val="000000" w:themeColor="text1"/>
          <w:sz w:val="32"/>
          <w:szCs w:val="32"/>
        </w:rPr>
        <w:t>万元，其他收入</w:t>
      </w:r>
      <w:r>
        <w:rPr>
          <w:rFonts w:asciiTheme="minorEastAsia" w:hAnsiTheme="minorEastAsia" w:cstheme="minorEastAsia" w:hint="eastAsia"/>
          <w:color w:val="000000" w:themeColor="text1"/>
          <w:sz w:val="32"/>
          <w:szCs w:val="32"/>
        </w:rPr>
        <w:t>0</w:t>
      </w:r>
      <w:r>
        <w:rPr>
          <w:rFonts w:asciiTheme="minorEastAsia" w:hAnsiTheme="minorEastAsia" w:cstheme="minorEastAsia" w:hint="eastAsia"/>
          <w:color w:val="000000" w:themeColor="text1"/>
          <w:sz w:val="32"/>
          <w:szCs w:val="32"/>
        </w:rPr>
        <w:t>万元；上年结转</w:t>
      </w:r>
      <w:r>
        <w:rPr>
          <w:rFonts w:asciiTheme="minorEastAsia" w:hAnsiTheme="minorEastAsia" w:cstheme="minorEastAsia" w:hint="eastAsia"/>
          <w:color w:val="000000" w:themeColor="text1"/>
          <w:sz w:val="32"/>
          <w:szCs w:val="32"/>
        </w:rPr>
        <w:t>0</w:t>
      </w:r>
      <w:r>
        <w:rPr>
          <w:rFonts w:asciiTheme="minorEastAsia" w:hAnsiTheme="minorEastAsia" w:cstheme="minorEastAsia" w:hint="eastAsia"/>
          <w:color w:val="000000" w:themeColor="text1"/>
          <w:sz w:val="32"/>
          <w:szCs w:val="32"/>
        </w:rPr>
        <w:t>万元。比</w:t>
      </w:r>
      <w:r>
        <w:rPr>
          <w:rFonts w:asciiTheme="minorEastAsia" w:hAnsiTheme="minorEastAsia" w:cstheme="minorEastAsia" w:hint="eastAsia"/>
          <w:color w:val="000000" w:themeColor="text1"/>
          <w:sz w:val="32"/>
          <w:szCs w:val="32"/>
        </w:rPr>
        <w:t>20</w:t>
      </w:r>
      <w:r>
        <w:rPr>
          <w:rFonts w:asciiTheme="minorEastAsia" w:hAnsiTheme="minorEastAsia" w:cstheme="minorEastAsia" w:hint="eastAsia"/>
          <w:color w:val="000000" w:themeColor="text1"/>
          <w:sz w:val="32"/>
          <w:szCs w:val="32"/>
        </w:rPr>
        <w:t>20</w:t>
      </w:r>
      <w:r>
        <w:rPr>
          <w:rFonts w:asciiTheme="minorEastAsia" w:hAnsiTheme="minorEastAsia" w:cstheme="minorEastAsia" w:hint="eastAsia"/>
          <w:color w:val="000000" w:themeColor="text1"/>
          <w:sz w:val="32"/>
          <w:szCs w:val="32"/>
        </w:rPr>
        <w:t>年预算增加</w:t>
      </w:r>
      <w:r>
        <w:rPr>
          <w:rFonts w:asciiTheme="minorEastAsia" w:hAnsiTheme="minorEastAsia" w:cstheme="minorEastAsia" w:hint="eastAsia"/>
          <w:color w:val="000000" w:themeColor="text1"/>
          <w:sz w:val="32"/>
          <w:szCs w:val="32"/>
        </w:rPr>
        <w:t>60</w:t>
      </w:r>
      <w:r>
        <w:rPr>
          <w:rFonts w:asciiTheme="minorEastAsia" w:hAnsiTheme="minorEastAsia" w:cstheme="minorEastAsia" w:hint="eastAsia"/>
          <w:color w:val="000000" w:themeColor="text1"/>
          <w:sz w:val="32"/>
          <w:szCs w:val="32"/>
        </w:rPr>
        <w:t>.21</w:t>
      </w:r>
      <w:r>
        <w:rPr>
          <w:rFonts w:asciiTheme="minorEastAsia" w:hAnsiTheme="minorEastAsia" w:cstheme="minorEastAsia" w:hint="eastAsia"/>
          <w:color w:val="000000" w:themeColor="text1"/>
          <w:sz w:val="32"/>
          <w:szCs w:val="32"/>
        </w:rPr>
        <w:t>万元。</w:t>
      </w:r>
    </w:p>
    <w:p w:rsidR="009E1E49" w:rsidRDefault="00977FED" w:rsidP="00977FED">
      <w:pPr>
        <w:spacing w:line="620" w:lineRule="exact"/>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 xml:space="preserve">    </w:t>
      </w:r>
      <w:r w:rsidR="008E63AF">
        <w:rPr>
          <w:rFonts w:asciiTheme="minorEastAsia" w:hAnsiTheme="minorEastAsia" w:cstheme="minorEastAsia" w:hint="eastAsia"/>
          <w:color w:val="000000" w:themeColor="text1"/>
          <w:sz w:val="32"/>
          <w:szCs w:val="32"/>
        </w:rPr>
        <w:t>（二）</w:t>
      </w:r>
      <w:r w:rsidR="008E63AF">
        <w:rPr>
          <w:rFonts w:asciiTheme="minorEastAsia" w:hAnsiTheme="minorEastAsia" w:cstheme="minorEastAsia" w:hint="eastAsia"/>
          <w:color w:val="000000" w:themeColor="text1"/>
          <w:sz w:val="32"/>
          <w:szCs w:val="32"/>
        </w:rPr>
        <w:t>2020</w:t>
      </w:r>
      <w:r w:rsidR="008E63AF">
        <w:rPr>
          <w:rFonts w:asciiTheme="minorEastAsia" w:hAnsiTheme="minorEastAsia" w:cstheme="minorEastAsia" w:hint="eastAsia"/>
          <w:color w:val="000000" w:themeColor="text1"/>
          <w:sz w:val="32"/>
          <w:szCs w:val="32"/>
        </w:rPr>
        <w:t>年部门预算总支出</w:t>
      </w:r>
      <w:r w:rsidR="008E63AF">
        <w:rPr>
          <w:rFonts w:asciiTheme="minorEastAsia" w:hAnsiTheme="minorEastAsia" w:cstheme="minorEastAsia" w:hint="eastAsia"/>
          <w:color w:val="000000" w:themeColor="text1"/>
          <w:sz w:val="32"/>
          <w:szCs w:val="32"/>
        </w:rPr>
        <w:t>546.16</w:t>
      </w:r>
      <w:r w:rsidR="008E63AF">
        <w:rPr>
          <w:rFonts w:asciiTheme="minorEastAsia" w:hAnsiTheme="minorEastAsia" w:cstheme="minorEastAsia" w:hint="eastAsia"/>
          <w:color w:val="000000" w:themeColor="text1"/>
          <w:sz w:val="32"/>
          <w:szCs w:val="32"/>
        </w:rPr>
        <w:t>万元。其中：基本支出</w:t>
      </w:r>
      <w:r w:rsidR="008E63AF">
        <w:rPr>
          <w:rFonts w:asciiTheme="minorEastAsia" w:hAnsiTheme="minorEastAsia" w:cstheme="minorEastAsia" w:hint="eastAsia"/>
          <w:color w:val="000000" w:themeColor="text1"/>
          <w:sz w:val="32"/>
          <w:szCs w:val="32"/>
        </w:rPr>
        <w:t>344.16</w:t>
      </w:r>
      <w:r w:rsidR="008E63AF">
        <w:rPr>
          <w:rFonts w:asciiTheme="minorEastAsia" w:hAnsiTheme="minorEastAsia" w:cstheme="minorEastAsia" w:hint="eastAsia"/>
          <w:color w:val="000000" w:themeColor="text1"/>
          <w:sz w:val="32"/>
          <w:szCs w:val="32"/>
        </w:rPr>
        <w:t>万元，项目支出</w:t>
      </w:r>
      <w:r w:rsidR="008E63AF">
        <w:rPr>
          <w:rFonts w:asciiTheme="minorEastAsia" w:hAnsiTheme="minorEastAsia" w:cstheme="minorEastAsia" w:hint="eastAsia"/>
          <w:color w:val="000000" w:themeColor="text1"/>
          <w:sz w:val="32"/>
          <w:szCs w:val="32"/>
        </w:rPr>
        <w:t>202</w:t>
      </w:r>
      <w:r w:rsidR="008E63AF">
        <w:rPr>
          <w:rFonts w:asciiTheme="minorEastAsia" w:hAnsiTheme="minorEastAsia" w:cstheme="minorEastAsia" w:hint="eastAsia"/>
          <w:color w:val="000000" w:themeColor="text1"/>
          <w:sz w:val="32"/>
          <w:szCs w:val="32"/>
        </w:rPr>
        <w:t>万元。比</w:t>
      </w:r>
      <w:r w:rsidR="008E63AF">
        <w:rPr>
          <w:rFonts w:asciiTheme="minorEastAsia" w:hAnsiTheme="minorEastAsia" w:cstheme="minorEastAsia" w:hint="eastAsia"/>
          <w:color w:val="000000" w:themeColor="text1"/>
          <w:sz w:val="32"/>
          <w:szCs w:val="32"/>
        </w:rPr>
        <w:t>20</w:t>
      </w:r>
      <w:r w:rsidR="008E63AF">
        <w:rPr>
          <w:rFonts w:asciiTheme="minorEastAsia" w:hAnsiTheme="minorEastAsia" w:cstheme="minorEastAsia" w:hint="eastAsia"/>
          <w:color w:val="000000" w:themeColor="text1"/>
          <w:sz w:val="32"/>
          <w:szCs w:val="32"/>
        </w:rPr>
        <w:t>20</w:t>
      </w:r>
      <w:r w:rsidR="008E63AF">
        <w:rPr>
          <w:rFonts w:asciiTheme="minorEastAsia" w:hAnsiTheme="minorEastAsia" w:cstheme="minorEastAsia" w:hint="eastAsia"/>
          <w:color w:val="000000" w:themeColor="text1"/>
          <w:sz w:val="32"/>
          <w:szCs w:val="32"/>
        </w:rPr>
        <w:t>年预算增加</w:t>
      </w:r>
      <w:r w:rsidR="008E63AF">
        <w:rPr>
          <w:rFonts w:asciiTheme="minorEastAsia" w:hAnsiTheme="minorEastAsia" w:cstheme="minorEastAsia" w:hint="eastAsia"/>
          <w:color w:val="000000" w:themeColor="text1"/>
          <w:sz w:val="32"/>
          <w:szCs w:val="32"/>
        </w:rPr>
        <w:t>60.21</w:t>
      </w:r>
      <w:r w:rsidR="008E63AF">
        <w:rPr>
          <w:rFonts w:asciiTheme="minorEastAsia" w:hAnsiTheme="minorEastAsia" w:cstheme="minorEastAsia" w:hint="eastAsia"/>
          <w:color w:val="000000" w:themeColor="text1"/>
          <w:sz w:val="32"/>
          <w:szCs w:val="32"/>
        </w:rPr>
        <w:t>万元。</w:t>
      </w:r>
    </w:p>
    <w:p w:rsidR="009E1E49" w:rsidRDefault="008E63AF">
      <w:p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按照支出功能分类科目，主要用于：</w:t>
      </w:r>
    </w:p>
    <w:p w:rsidR="009E1E49" w:rsidRDefault="008E63AF">
      <w:pPr>
        <w:numPr>
          <w:ilvl w:val="0"/>
          <w:numId w:val="7"/>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lastRenderedPageBreak/>
        <w:t>其他群众团体事务支出</w:t>
      </w:r>
      <w:r>
        <w:rPr>
          <w:rFonts w:asciiTheme="minorEastAsia" w:hAnsiTheme="minorEastAsia" w:cstheme="minorEastAsia" w:hint="eastAsia"/>
          <w:color w:val="000000" w:themeColor="text1"/>
          <w:sz w:val="32"/>
          <w:szCs w:val="32"/>
        </w:rPr>
        <w:t>194</w:t>
      </w:r>
      <w:r>
        <w:rPr>
          <w:rFonts w:asciiTheme="minorEastAsia" w:hAnsiTheme="minorEastAsia" w:cstheme="minorEastAsia" w:hint="eastAsia"/>
          <w:color w:val="000000" w:themeColor="text1"/>
          <w:sz w:val="32"/>
          <w:szCs w:val="32"/>
        </w:rPr>
        <w:t>万元；</w:t>
      </w:r>
    </w:p>
    <w:p w:rsidR="009E1E49" w:rsidRDefault="008E63AF">
      <w:pPr>
        <w:numPr>
          <w:ilvl w:val="0"/>
          <w:numId w:val="7"/>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行政运行（群众团体事务）</w:t>
      </w:r>
      <w:r>
        <w:rPr>
          <w:rFonts w:asciiTheme="minorEastAsia" w:hAnsiTheme="minorEastAsia" w:cstheme="minorEastAsia" w:hint="eastAsia"/>
          <w:color w:val="000000" w:themeColor="text1"/>
          <w:sz w:val="32"/>
          <w:szCs w:val="32"/>
        </w:rPr>
        <w:t>284.01</w:t>
      </w:r>
      <w:r>
        <w:rPr>
          <w:rFonts w:asciiTheme="minorEastAsia" w:hAnsiTheme="minorEastAsia" w:cstheme="minorEastAsia" w:hint="eastAsia"/>
          <w:color w:val="000000" w:themeColor="text1"/>
          <w:sz w:val="32"/>
          <w:szCs w:val="32"/>
        </w:rPr>
        <w:t>万元；</w:t>
      </w:r>
    </w:p>
    <w:p w:rsidR="009E1E49" w:rsidRDefault="008E63AF">
      <w:pPr>
        <w:numPr>
          <w:ilvl w:val="0"/>
          <w:numId w:val="7"/>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干部教育</w:t>
      </w:r>
      <w:r>
        <w:rPr>
          <w:rFonts w:asciiTheme="minorEastAsia" w:hAnsiTheme="minorEastAsia" w:cstheme="minorEastAsia" w:hint="eastAsia"/>
          <w:color w:val="000000" w:themeColor="text1"/>
          <w:sz w:val="32"/>
          <w:szCs w:val="32"/>
        </w:rPr>
        <w:t>1.</w:t>
      </w:r>
      <w:r>
        <w:rPr>
          <w:rFonts w:asciiTheme="minorEastAsia" w:hAnsiTheme="minorEastAsia" w:cstheme="minorEastAsia" w:hint="eastAsia"/>
          <w:color w:val="000000" w:themeColor="text1"/>
          <w:sz w:val="32"/>
          <w:szCs w:val="32"/>
        </w:rPr>
        <w:t>4</w:t>
      </w:r>
      <w:r>
        <w:rPr>
          <w:rFonts w:asciiTheme="minorEastAsia" w:hAnsiTheme="minorEastAsia" w:cstheme="minorEastAsia" w:hint="eastAsia"/>
          <w:color w:val="000000" w:themeColor="text1"/>
          <w:sz w:val="32"/>
          <w:szCs w:val="32"/>
        </w:rPr>
        <w:t>万元；</w:t>
      </w:r>
    </w:p>
    <w:p w:rsidR="009E1E49" w:rsidRDefault="008E63AF">
      <w:pPr>
        <w:numPr>
          <w:ilvl w:val="0"/>
          <w:numId w:val="7"/>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机关事业单位基本养老保险缴费支出</w:t>
      </w:r>
      <w:r>
        <w:rPr>
          <w:rFonts w:asciiTheme="minorEastAsia" w:hAnsiTheme="minorEastAsia" w:cstheme="minorEastAsia" w:hint="eastAsia"/>
          <w:color w:val="000000" w:themeColor="text1"/>
          <w:sz w:val="32"/>
          <w:szCs w:val="32"/>
        </w:rPr>
        <w:t>16.36</w:t>
      </w:r>
      <w:r>
        <w:rPr>
          <w:rFonts w:asciiTheme="minorEastAsia" w:hAnsiTheme="minorEastAsia" w:cstheme="minorEastAsia" w:hint="eastAsia"/>
          <w:color w:val="000000" w:themeColor="text1"/>
          <w:sz w:val="32"/>
          <w:szCs w:val="32"/>
        </w:rPr>
        <w:t>万元；</w:t>
      </w:r>
    </w:p>
    <w:p w:rsidR="009E1E49" w:rsidRDefault="008E63AF">
      <w:pPr>
        <w:numPr>
          <w:ilvl w:val="0"/>
          <w:numId w:val="7"/>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其他行政事业单位离退休支出</w:t>
      </w:r>
      <w:r>
        <w:rPr>
          <w:rFonts w:asciiTheme="minorEastAsia" w:hAnsiTheme="minorEastAsia" w:cstheme="minorEastAsia" w:hint="eastAsia"/>
          <w:color w:val="000000" w:themeColor="text1"/>
          <w:sz w:val="32"/>
          <w:szCs w:val="32"/>
        </w:rPr>
        <w:t>11.82</w:t>
      </w:r>
      <w:r>
        <w:rPr>
          <w:rFonts w:asciiTheme="minorEastAsia" w:hAnsiTheme="minorEastAsia" w:cstheme="minorEastAsia" w:hint="eastAsia"/>
          <w:color w:val="000000" w:themeColor="text1"/>
          <w:sz w:val="32"/>
          <w:szCs w:val="32"/>
        </w:rPr>
        <w:t>万元；</w:t>
      </w:r>
    </w:p>
    <w:p w:rsidR="009E1E49" w:rsidRDefault="008E63AF">
      <w:pPr>
        <w:numPr>
          <w:ilvl w:val="0"/>
          <w:numId w:val="7"/>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公务员医疗补助</w:t>
      </w:r>
      <w:r>
        <w:rPr>
          <w:rFonts w:asciiTheme="minorEastAsia" w:hAnsiTheme="minorEastAsia" w:cstheme="minorEastAsia" w:hint="eastAsia"/>
          <w:color w:val="000000" w:themeColor="text1"/>
          <w:sz w:val="32"/>
          <w:szCs w:val="32"/>
        </w:rPr>
        <w:t>13.68</w:t>
      </w:r>
      <w:r>
        <w:rPr>
          <w:rFonts w:asciiTheme="minorEastAsia" w:hAnsiTheme="minorEastAsia" w:cstheme="minorEastAsia" w:hint="eastAsia"/>
          <w:color w:val="000000" w:themeColor="text1"/>
          <w:sz w:val="32"/>
          <w:szCs w:val="32"/>
        </w:rPr>
        <w:t>万元；</w:t>
      </w:r>
    </w:p>
    <w:p w:rsidR="009E1E49" w:rsidRDefault="008E63AF">
      <w:pPr>
        <w:numPr>
          <w:ilvl w:val="0"/>
          <w:numId w:val="7"/>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住房公积金</w:t>
      </w:r>
      <w:r>
        <w:rPr>
          <w:rFonts w:asciiTheme="minorEastAsia" w:hAnsiTheme="minorEastAsia" w:cstheme="minorEastAsia" w:hint="eastAsia"/>
          <w:color w:val="000000" w:themeColor="text1"/>
          <w:sz w:val="32"/>
          <w:szCs w:val="32"/>
        </w:rPr>
        <w:t>16.89</w:t>
      </w:r>
      <w:r>
        <w:rPr>
          <w:rFonts w:asciiTheme="minorEastAsia" w:hAnsiTheme="minorEastAsia" w:cstheme="minorEastAsia" w:hint="eastAsia"/>
          <w:color w:val="000000" w:themeColor="text1"/>
          <w:sz w:val="32"/>
          <w:szCs w:val="32"/>
        </w:rPr>
        <w:t>万元</w:t>
      </w:r>
      <w:r>
        <w:rPr>
          <w:rFonts w:asciiTheme="minorEastAsia" w:hAnsiTheme="minorEastAsia" w:cstheme="minorEastAsia" w:hint="eastAsia"/>
          <w:color w:val="000000" w:themeColor="text1"/>
          <w:sz w:val="32"/>
          <w:szCs w:val="32"/>
        </w:rPr>
        <w:t>。</w:t>
      </w:r>
    </w:p>
    <w:p w:rsidR="009E1E49" w:rsidRDefault="008E63AF">
      <w:pPr>
        <w:numPr>
          <w:ilvl w:val="0"/>
          <w:numId w:val="7"/>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协理员经费</w:t>
      </w:r>
      <w:r>
        <w:rPr>
          <w:rFonts w:asciiTheme="minorEastAsia" w:hAnsiTheme="minorEastAsia" w:cstheme="minorEastAsia" w:hint="eastAsia"/>
          <w:color w:val="000000" w:themeColor="text1"/>
          <w:sz w:val="32"/>
          <w:szCs w:val="32"/>
        </w:rPr>
        <w:t>8</w:t>
      </w:r>
      <w:r>
        <w:rPr>
          <w:rFonts w:asciiTheme="minorEastAsia" w:hAnsiTheme="minorEastAsia" w:cstheme="minorEastAsia" w:hint="eastAsia"/>
          <w:color w:val="000000" w:themeColor="text1"/>
          <w:sz w:val="32"/>
          <w:szCs w:val="32"/>
        </w:rPr>
        <w:t>万元。</w:t>
      </w:r>
    </w:p>
    <w:p w:rsidR="009E1E49" w:rsidRDefault="008E63AF">
      <w:p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按照支出经济分类科目，主要用于：</w:t>
      </w:r>
    </w:p>
    <w:p w:rsidR="009E1E49" w:rsidRDefault="008E63AF">
      <w:pPr>
        <w:numPr>
          <w:ilvl w:val="0"/>
          <w:numId w:val="8"/>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困难职工帮扶专项资金</w:t>
      </w:r>
      <w:r>
        <w:rPr>
          <w:rFonts w:asciiTheme="minorEastAsia" w:hAnsiTheme="minorEastAsia" w:cstheme="minorEastAsia" w:hint="eastAsia"/>
          <w:color w:val="000000" w:themeColor="text1"/>
          <w:sz w:val="32"/>
          <w:szCs w:val="32"/>
        </w:rPr>
        <w:t>73</w:t>
      </w:r>
      <w:r>
        <w:rPr>
          <w:rFonts w:asciiTheme="minorEastAsia" w:hAnsiTheme="minorEastAsia" w:cstheme="minorEastAsia" w:hint="eastAsia"/>
          <w:color w:val="000000" w:themeColor="text1"/>
          <w:sz w:val="32"/>
          <w:szCs w:val="32"/>
        </w:rPr>
        <w:t>万元，其中市财政预算</w:t>
      </w:r>
      <w:r>
        <w:rPr>
          <w:rFonts w:asciiTheme="minorEastAsia" w:hAnsiTheme="minorEastAsia" w:cstheme="minorEastAsia" w:hint="eastAsia"/>
          <w:color w:val="000000" w:themeColor="text1"/>
          <w:sz w:val="32"/>
          <w:szCs w:val="32"/>
        </w:rPr>
        <w:t>15</w:t>
      </w:r>
      <w:r>
        <w:rPr>
          <w:rFonts w:asciiTheme="minorEastAsia" w:hAnsiTheme="minorEastAsia" w:cstheme="minorEastAsia" w:hint="eastAsia"/>
          <w:color w:val="000000" w:themeColor="text1"/>
          <w:sz w:val="32"/>
          <w:szCs w:val="32"/>
        </w:rPr>
        <w:t>万元，省财政</w:t>
      </w:r>
      <w:r>
        <w:rPr>
          <w:rFonts w:asciiTheme="minorEastAsia" w:hAnsiTheme="minorEastAsia" w:cstheme="minorEastAsia" w:hint="eastAsia"/>
          <w:color w:val="000000" w:themeColor="text1"/>
          <w:sz w:val="32"/>
          <w:szCs w:val="32"/>
        </w:rPr>
        <w:t>58</w:t>
      </w:r>
      <w:r>
        <w:rPr>
          <w:rFonts w:asciiTheme="minorEastAsia" w:hAnsiTheme="minorEastAsia" w:cstheme="minorEastAsia" w:hint="eastAsia"/>
          <w:color w:val="000000" w:themeColor="text1"/>
          <w:sz w:val="32"/>
          <w:szCs w:val="32"/>
        </w:rPr>
        <w:t>万元；</w:t>
      </w:r>
    </w:p>
    <w:p w:rsidR="009E1E49" w:rsidRDefault="008E63AF">
      <w:pPr>
        <w:numPr>
          <w:ilvl w:val="0"/>
          <w:numId w:val="8"/>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劳模帮扶专项资金</w:t>
      </w:r>
      <w:r>
        <w:rPr>
          <w:rFonts w:asciiTheme="minorEastAsia" w:hAnsiTheme="minorEastAsia" w:cstheme="minorEastAsia" w:hint="eastAsia"/>
          <w:color w:val="000000" w:themeColor="text1"/>
          <w:sz w:val="32"/>
          <w:szCs w:val="32"/>
        </w:rPr>
        <w:t>83</w:t>
      </w:r>
      <w:r>
        <w:rPr>
          <w:rFonts w:asciiTheme="minorEastAsia" w:hAnsiTheme="minorEastAsia" w:cstheme="minorEastAsia" w:hint="eastAsia"/>
          <w:color w:val="000000" w:themeColor="text1"/>
          <w:sz w:val="32"/>
          <w:szCs w:val="32"/>
        </w:rPr>
        <w:t>万元，其中市财政预算</w:t>
      </w:r>
      <w:r>
        <w:rPr>
          <w:rFonts w:asciiTheme="minorEastAsia" w:hAnsiTheme="minorEastAsia" w:cstheme="minorEastAsia" w:hint="eastAsia"/>
          <w:color w:val="000000" w:themeColor="text1"/>
          <w:sz w:val="32"/>
          <w:szCs w:val="32"/>
        </w:rPr>
        <w:t>53</w:t>
      </w:r>
      <w:r>
        <w:rPr>
          <w:rFonts w:asciiTheme="minorEastAsia" w:hAnsiTheme="minorEastAsia" w:cstheme="minorEastAsia" w:hint="eastAsia"/>
          <w:color w:val="000000" w:themeColor="text1"/>
          <w:sz w:val="32"/>
          <w:szCs w:val="32"/>
        </w:rPr>
        <w:t>万元，省财政</w:t>
      </w:r>
      <w:r>
        <w:rPr>
          <w:rFonts w:asciiTheme="minorEastAsia" w:hAnsiTheme="minorEastAsia" w:cstheme="minorEastAsia" w:hint="eastAsia"/>
          <w:color w:val="000000" w:themeColor="text1"/>
          <w:sz w:val="32"/>
          <w:szCs w:val="32"/>
        </w:rPr>
        <w:t>30</w:t>
      </w:r>
      <w:r>
        <w:rPr>
          <w:rFonts w:asciiTheme="minorEastAsia" w:hAnsiTheme="minorEastAsia" w:cstheme="minorEastAsia" w:hint="eastAsia"/>
          <w:color w:val="000000" w:themeColor="text1"/>
          <w:sz w:val="32"/>
          <w:szCs w:val="32"/>
        </w:rPr>
        <w:t>万元；</w:t>
      </w:r>
    </w:p>
    <w:p w:rsidR="009E1E49" w:rsidRDefault="008E63AF">
      <w:pPr>
        <w:numPr>
          <w:ilvl w:val="0"/>
          <w:numId w:val="8"/>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工人文化宫专项</w:t>
      </w:r>
      <w:r>
        <w:rPr>
          <w:rFonts w:asciiTheme="minorEastAsia" w:hAnsiTheme="minorEastAsia" w:cstheme="minorEastAsia" w:hint="eastAsia"/>
          <w:color w:val="000000" w:themeColor="text1"/>
          <w:sz w:val="32"/>
          <w:szCs w:val="32"/>
        </w:rPr>
        <w:t>38</w:t>
      </w:r>
      <w:r>
        <w:rPr>
          <w:rFonts w:asciiTheme="minorEastAsia" w:hAnsiTheme="minorEastAsia" w:cstheme="minorEastAsia" w:hint="eastAsia"/>
          <w:color w:val="000000" w:themeColor="text1"/>
          <w:sz w:val="32"/>
          <w:szCs w:val="32"/>
        </w:rPr>
        <w:t>万元。</w:t>
      </w:r>
    </w:p>
    <w:p w:rsidR="009E1E49" w:rsidRDefault="008E63AF">
      <w:pPr>
        <w:numPr>
          <w:ilvl w:val="0"/>
          <w:numId w:val="8"/>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协理员补助</w:t>
      </w:r>
      <w:r>
        <w:rPr>
          <w:rFonts w:asciiTheme="minorEastAsia" w:hAnsiTheme="minorEastAsia" w:cstheme="minorEastAsia" w:hint="eastAsia"/>
          <w:color w:val="000000" w:themeColor="text1"/>
          <w:sz w:val="32"/>
          <w:szCs w:val="32"/>
        </w:rPr>
        <w:t>8</w:t>
      </w:r>
      <w:r>
        <w:rPr>
          <w:rFonts w:asciiTheme="minorEastAsia" w:hAnsiTheme="minorEastAsia" w:cstheme="minorEastAsia" w:hint="eastAsia"/>
          <w:color w:val="000000" w:themeColor="text1"/>
          <w:sz w:val="32"/>
          <w:szCs w:val="32"/>
        </w:rPr>
        <w:t>万元。</w:t>
      </w:r>
    </w:p>
    <w:p w:rsidR="009E1E49" w:rsidRDefault="008E63AF">
      <w:pPr>
        <w:numPr>
          <w:ilvl w:val="0"/>
          <w:numId w:val="8"/>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工资性支出</w:t>
      </w:r>
      <w:r>
        <w:rPr>
          <w:rFonts w:asciiTheme="minorEastAsia" w:hAnsiTheme="minorEastAsia" w:cstheme="minorEastAsia" w:hint="eastAsia"/>
          <w:color w:val="000000" w:themeColor="text1"/>
          <w:sz w:val="32"/>
          <w:szCs w:val="32"/>
        </w:rPr>
        <w:t>242.81</w:t>
      </w:r>
      <w:r>
        <w:rPr>
          <w:rFonts w:asciiTheme="minorEastAsia" w:hAnsiTheme="minorEastAsia" w:cstheme="minorEastAsia" w:hint="eastAsia"/>
          <w:color w:val="000000" w:themeColor="text1"/>
          <w:sz w:val="32"/>
          <w:szCs w:val="32"/>
        </w:rPr>
        <w:t>万元；</w:t>
      </w:r>
    </w:p>
    <w:p w:rsidR="009E1E49" w:rsidRDefault="008E63AF">
      <w:pPr>
        <w:numPr>
          <w:ilvl w:val="0"/>
          <w:numId w:val="8"/>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一般公用支出</w:t>
      </w:r>
      <w:r>
        <w:rPr>
          <w:rFonts w:asciiTheme="minorEastAsia" w:hAnsiTheme="minorEastAsia" w:cstheme="minorEastAsia" w:hint="eastAsia"/>
          <w:color w:val="000000" w:themeColor="text1"/>
          <w:sz w:val="32"/>
          <w:szCs w:val="32"/>
        </w:rPr>
        <w:t>11</w:t>
      </w:r>
      <w:r>
        <w:rPr>
          <w:rFonts w:asciiTheme="minorEastAsia" w:hAnsiTheme="minorEastAsia" w:cstheme="minorEastAsia" w:hint="eastAsia"/>
          <w:color w:val="000000" w:themeColor="text1"/>
          <w:sz w:val="32"/>
          <w:szCs w:val="32"/>
        </w:rPr>
        <w:t>万元；</w:t>
      </w:r>
    </w:p>
    <w:p w:rsidR="009E1E49" w:rsidRDefault="008E63AF">
      <w:pPr>
        <w:numPr>
          <w:ilvl w:val="0"/>
          <w:numId w:val="8"/>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工会经费</w:t>
      </w:r>
      <w:r>
        <w:rPr>
          <w:rFonts w:asciiTheme="minorEastAsia" w:hAnsiTheme="minorEastAsia" w:cstheme="minorEastAsia" w:hint="eastAsia"/>
          <w:color w:val="000000" w:themeColor="text1"/>
          <w:sz w:val="32"/>
          <w:szCs w:val="32"/>
        </w:rPr>
        <w:t>2.81</w:t>
      </w:r>
      <w:r>
        <w:rPr>
          <w:rFonts w:asciiTheme="minorEastAsia" w:hAnsiTheme="minorEastAsia" w:cstheme="minorEastAsia" w:hint="eastAsia"/>
          <w:color w:val="000000" w:themeColor="text1"/>
          <w:sz w:val="32"/>
          <w:szCs w:val="32"/>
        </w:rPr>
        <w:t>万元；</w:t>
      </w:r>
    </w:p>
    <w:p w:rsidR="009E1E49" w:rsidRDefault="008E63AF">
      <w:pPr>
        <w:numPr>
          <w:ilvl w:val="0"/>
          <w:numId w:val="8"/>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福利费</w:t>
      </w:r>
      <w:r>
        <w:rPr>
          <w:rFonts w:asciiTheme="minorEastAsia" w:hAnsiTheme="minorEastAsia" w:cstheme="minorEastAsia" w:hint="eastAsia"/>
          <w:color w:val="000000" w:themeColor="text1"/>
          <w:sz w:val="32"/>
          <w:szCs w:val="32"/>
        </w:rPr>
        <w:t>8.8</w:t>
      </w:r>
      <w:r>
        <w:rPr>
          <w:rFonts w:asciiTheme="minorEastAsia" w:hAnsiTheme="minorEastAsia" w:cstheme="minorEastAsia" w:hint="eastAsia"/>
          <w:color w:val="000000" w:themeColor="text1"/>
          <w:sz w:val="32"/>
          <w:szCs w:val="32"/>
        </w:rPr>
        <w:t>万元；</w:t>
      </w:r>
    </w:p>
    <w:p w:rsidR="009E1E49" w:rsidRDefault="008E63AF">
      <w:pPr>
        <w:numPr>
          <w:ilvl w:val="0"/>
          <w:numId w:val="8"/>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公务用车</w:t>
      </w:r>
      <w:r>
        <w:rPr>
          <w:rFonts w:asciiTheme="minorEastAsia" w:hAnsiTheme="minorEastAsia" w:cstheme="minorEastAsia" w:hint="eastAsia"/>
          <w:color w:val="000000" w:themeColor="text1"/>
          <w:sz w:val="32"/>
          <w:szCs w:val="32"/>
        </w:rPr>
        <w:t>9.26</w:t>
      </w:r>
      <w:r>
        <w:rPr>
          <w:rFonts w:asciiTheme="minorEastAsia" w:hAnsiTheme="minorEastAsia" w:cstheme="minorEastAsia" w:hint="eastAsia"/>
          <w:color w:val="000000" w:themeColor="text1"/>
          <w:sz w:val="32"/>
          <w:szCs w:val="32"/>
        </w:rPr>
        <w:t>万元；其中公车费</w:t>
      </w:r>
      <w:r>
        <w:rPr>
          <w:rFonts w:asciiTheme="minorEastAsia" w:hAnsiTheme="minorEastAsia" w:cstheme="minorEastAsia" w:hint="eastAsia"/>
          <w:color w:val="000000" w:themeColor="text1"/>
          <w:sz w:val="32"/>
          <w:szCs w:val="32"/>
        </w:rPr>
        <w:t>0</w:t>
      </w:r>
      <w:r>
        <w:rPr>
          <w:rFonts w:asciiTheme="minorEastAsia" w:hAnsiTheme="minorEastAsia" w:cstheme="minorEastAsia" w:hint="eastAsia"/>
          <w:color w:val="000000" w:themeColor="text1"/>
          <w:sz w:val="32"/>
          <w:szCs w:val="32"/>
        </w:rPr>
        <w:t>万元，车补</w:t>
      </w:r>
      <w:r>
        <w:rPr>
          <w:rFonts w:asciiTheme="minorEastAsia" w:hAnsiTheme="minorEastAsia" w:cstheme="minorEastAsia" w:hint="eastAsia"/>
          <w:color w:val="000000" w:themeColor="text1"/>
          <w:sz w:val="32"/>
          <w:szCs w:val="32"/>
        </w:rPr>
        <w:t>9.</w:t>
      </w:r>
      <w:r>
        <w:rPr>
          <w:rFonts w:asciiTheme="minorEastAsia" w:hAnsiTheme="minorEastAsia" w:cstheme="minorEastAsia" w:hint="eastAsia"/>
          <w:color w:val="000000" w:themeColor="text1"/>
          <w:sz w:val="32"/>
          <w:szCs w:val="32"/>
        </w:rPr>
        <w:t>26</w:t>
      </w:r>
      <w:r>
        <w:rPr>
          <w:rFonts w:asciiTheme="minorEastAsia" w:hAnsiTheme="minorEastAsia" w:cstheme="minorEastAsia" w:hint="eastAsia"/>
          <w:color w:val="000000" w:themeColor="text1"/>
          <w:sz w:val="32"/>
          <w:szCs w:val="32"/>
        </w:rPr>
        <w:t>万元；</w:t>
      </w:r>
    </w:p>
    <w:p w:rsidR="009E1E49" w:rsidRDefault="008E63AF">
      <w:pPr>
        <w:numPr>
          <w:ilvl w:val="0"/>
          <w:numId w:val="8"/>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其他公用支出</w:t>
      </w:r>
      <w:r>
        <w:rPr>
          <w:rFonts w:asciiTheme="minorEastAsia" w:hAnsiTheme="minorEastAsia" w:cstheme="minorEastAsia" w:hint="eastAsia"/>
          <w:color w:val="000000" w:themeColor="text1"/>
          <w:sz w:val="32"/>
          <w:szCs w:val="32"/>
        </w:rPr>
        <w:t>9.33</w:t>
      </w:r>
      <w:r>
        <w:rPr>
          <w:rFonts w:asciiTheme="minorEastAsia" w:hAnsiTheme="minorEastAsia" w:cstheme="minorEastAsia" w:hint="eastAsia"/>
          <w:color w:val="000000" w:themeColor="text1"/>
          <w:sz w:val="32"/>
          <w:szCs w:val="32"/>
        </w:rPr>
        <w:t>万元；</w:t>
      </w:r>
    </w:p>
    <w:p w:rsidR="009E1E49" w:rsidRDefault="008E63AF">
      <w:pPr>
        <w:numPr>
          <w:ilvl w:val="0"/>
          <w:numId w:val="8"/>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lastRenderedPageBreak/>
        <w:t>教育经费</w:t>
      </w:r>
      <w:r>
        <w:rPr>
          <w:rFonts w:asciiTheme="minorEastAsia" w:hAnsiTheme="minorEastAsia" w:cstheme="minorEastAsia" w:hint="eastAsia"/>
          <w:color w:val="000000" w:themeColor="text1"/>
          <w:sz w:val="32"/>
          <w:szCs w:val="32"/>
        </w:rPr>
        <w:t>1.</w:t>
      </w:r>
      <w:r>
        <w:rPr>
          <w:rFonts w:asciiTheme="minorEastAsia" w:hAnsiTheme="minorEastAsia" w:cstheme="minorEastAsia" w:hint="eastAsia"/>
          <w:color w:val="000000" w:themeColor="text1"/>
          <w:sz w:val="32"/>
          <w:szCs w:val="32"/>
        </w:rPr>
        <w:t>4</w:t>
      </w:r>
      <w:r>
        <w:rPr>
          <w:rFonts w:asciiTheme="minorEastAsia" w:hAnsiTheme="minorEastAsia" w:cstheme="minorEastAsia" w:hint="eastAsia"/>
          <w:color w:val="000000" w:themeColor="text1"/>
          <w:sz w:val="32"/>
          <w:szCs w:val="32"/>
        </w:rPr>
        <w:t>万元；</w:t>
      </w:r>
    </w:p>
    <w:p w:rsidR="009E1E49" w:rsidRDefault="008E63AF">
      <w:pPr>
        <w:numPr>
          <w:ilvl w:val="0"/>
          <w:numId w:val="8"/>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养老保险</w:t>
      </w:r>
      <w:r>
        <w:rPr>
          <w:rFonts w:asciiTheme="minorEastAsia" w:hAnsiTheme="minorEastAsia" w:cstheme="minorEastAsia" w:hint="eastAsia"/>
          <w:color w:val="000000" w:themeColor="text1"/>
          <w:sz w:val="32"/>
          <w:szCs w:val="32"/>
        </w:rPr>
        <w:t>16.36</w:t>
      </w:r>
      <w:r>
        <w:rPr>
          <w:rFonts w:asciiTheme="minorEastAsia" w:hAnsiTheme="minorEastAsia" w:cstheme="minorEastAsia" w:hint="eastAsia"/>
          <w:color w:val="000000" w:themeColor="text1"/>
          <w:sz w:val="32"/>
          <w:szCs w:val="32"/>
        </w:rPr>
        <w:t>万元；</w:t>
      </w:r>
    </w:p>
    <w:p w:rsidR="009E1E49" w:rsidRDefault="008E63AF">
      <w:pPr>
        <w:numPr>
          <w:ilvl w:val="0"/>
          <w:numId w:val="8"/>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离休费</w:t>
      </w:r>
      <w:r>
        <w:rPr>
          <w:rFonts w:asciiTheme="minorEastAsia" w:hAnsiTheme="minorEastAsia" w:cstheme="minorEastAsia" w:hint="eastAsia"/>
          <w:color w:val="000000" w:themeColor="text1"/>
          <w:sz w:val="32"/>
          <w:szCs w:val="32"/>
        </w:rPr>
        <w:t>10.96</w:t>
      </w:r>
      <w:r>
        <w:rPr>
          <w:rFonts w:asciiTheme="minorEastAsia" w:hAnsiTheme="minorEastAsia" w:cstheme="minorEastAsia" w:hint="eastAsia"/>
          <w:color w:val="000000" w:themeColor="text1"/>
          <w:sz w:val="32"/>
          <w:szCs w:val="32"/>
        </w:rPr>
        <w:t>万元；</w:t>
      </w:r>
    </w:p>
    <w:p w:rsidR="009E1E49" w:rsidRDefault="008E63AF">
      <w:pPr>
        <w:numPr>
          <w:ilvl w:val="0"/>
          <w:numId w:val="8"/>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遗属生活补助</w:t>
      </w:r>
      <w:r>
        <w:rPr>
          <w:rFonts w:asciiTheme="minorEastAsia" w:hAnsiTheme="minorEastAsia" w:cstheme="minorEastAsia" w:hint="eastAsia"/>
          <w:color w:val="000000" w:themeColor="text1"/>
          <w:sz w:val="32"/>
          <w:szCs w:val="32"/>
        </w:rPr>
        <w:t>0.86</w:t>
      </w:r>
      <w:r>
        <w:rPr>
          <w:rFonts w:asciiTheme="minorEastAsia" w:hAnsiTheme="minorEastAsia" w:cstheme="minorEastAsia" w:hint="eastAsia"/>
          <w:color w:val="000000" w:themeColor="text1"/>
          <w:sz w:val="32"/>
          <w:szCs w:val="32"/>
        </w:rPr>
        <w:t>万元；</w:t>
      </w:r>
    </w:p>
    <w:p w:rsidR="009E1E49" w:rsidRDefault="008E63AF">
      <w:pPr>
        <w:numPr>
          <w:ilvl w:val="0"/>
          <w:numId w:val="8"/>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医疗保险</w:t>
      </w:r>
      <w:r>
        <w:rPr>
          <w:rFonts w:asciiTheme="minorEastAsia" w:hAnsiTheme="minorEastAsia" w:cstheme="minorEastAsia" w:hint="eastAsia"/>
          <w:color w:val="000000" w:themeColor="text1"/>
          <w:sz w:val="32"/>
          <w:szCs w:val="32"/>
        </w:rPr>
        <w:t>13.68</w:t>
      </w:r>
      <w:r>
        <w:rPr>
          <w:rFonts w:asciiTheme="minorEastAsia" w:hAnsiTheme="minorEastAsia" w:cstheme="minorEastAsia" w:hint="eastAsia"/>
          <w:color w:val="000000" w:themeColor="text1"/>
          <w:sz w:val="32"/>
          <w:szCs w:val="32"/>
        </w:rPr>
        <w:t>万元；</w:t>
      </w:r>
    </w:p>
    <w:p w:rsidR="009E1E49" w:rsidRDefault="008E63AF">
      <w:pPr>
        <w:numPr>
          <w:ilvl w:val="0"/>
          <w:numId w:val="8"/>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住房公积金</w:t>
      </w:r>
      <w:r>
        <w:rPr>
          <w:rFonts w:asciiTheme="minorEastAsia" w:hAnsiTheme="minorEastAsia" w:cstheme="minorEastAsia" w:hint="eastAsia"/>
          <w:color w:val="000000" w:themeColor="text1"/>
          <w:sz w:val="32"/>
          <w:szCs w:val="32"/>
        </w:rPr>
        <w:t>16.89</w:t>
      </w:r>
      <w:r>
        <w:rPr>
          <w:rFonts w:asciiTheme="minorEastAsia" w:hAnsiTheme="minorEastAsia" w:cstheme="minorEastAsia" w:hint="eastAsia"/>
          <w:color w:val="000000" w:themeColor="text1"/>
          <w:sz w:val="32"/>
          <w:szCs w:val="32"/>
        </w:rPr>
        <w:t>万元</w:t>
      </w:r>
      <w:r>
        <w:rPr>
          <w:rFonts w:asciiTheme="minorEastAsia" w:hAnsiTheme="minorEastAsia" w:cstheme="minorEastAsia" w:hint="eastAsia"/>
          <w:color w:val="000000" w:themeColor="text1"/>
          <w:sz w:val="32"/>
          <w:szCs w:val="32"/>
        </w:rPr>
        <w:t xml:space="preserve"> </w:t>
      </w:r>
      <w:r>
        <w:rPr>
          <w:rFonts w:asciiTheme="minorEastAsia" w:hAnsiTheme="minorEastAsia" w:cstheme="minorEastAsia" w:hint="eastAsia"/>
          <w:color w:val="000000" w:themeColor="text1"/>
          <w:sz w:val="32"/>
          <w:szCs w:val="32"/>
        </w:rPr>
        <w:t>。</w:t>
      </w:r>
    </w:p>
    <w:p w:rsidR="009E1E49" w:rsidRDefault="008E63AF">
      <w:pPr>
        <w:spacing w:line="620" w:lineRule="exact"/>
        <w:ind w:firstLineChars="200" w:firstLine="643"/>
        <w:rPr>
          <w:rFonts w:asciiTheme="minorEastAsia" w:hAnsiTheme="minorEastAsia" w:cstheme="minorEastAsia"/>
          <w:b/>
          <w:bCs/>
          <w:color w:val="000000" w:themeColor="text1"/>
          <w:sz w:val="32"/>
          <w:szCs w:val="32"/>
        </w:rPr>
      </w:pPr>
      <w:r>
        <w:rPr>
          <w:rFonts w:asciiTheme="minorEastAsia" w:hAnsiTheme="minorEastAsia" w:cstheme="minorEastAsia" w:hint="eastAsia"/>
          <w:b/>
          <w:bCs/>
          <w:color w:val="000000" w:themeColor="text1"/>
          <w:sz w:val="32"/>
          <w:szCs w:val="32"/>
        </w:rPr>
        <w:t>四、一般公共预算财政拨款支出预算情况</w:t>
      </w:r>
    </w:p>
    <w:p w:rsidR="009E1E49" w:rsidRDefault="008E63AF">
      <w:p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202</w:t>
      </w:r>
      <w:r>
        <w:rPr>
          <w:rFonts w:asciiTheme="minorEastAsia" w:hAnsiTheme="minorEastAsia" w:cstheme="minorEastAsia" w:hint="eastAsia"/>
          <w:color w:val="000000" w:themeColor="text1"/>
          <w:sz w:val="32"/>
          <w:szCs w:val="32"/>
        </w:rPr>
        <w:t>1</w:t>
      </w:r>
      <w:r>
        <w:rPr>
          <w:rFonts w:asciiTheme="minorEastAsia" w:hAnsiTheme="minorEastAsia" w:cstheme="minorEastAsia" w:hint="eastAsia"/>
          <w:color w:val="000000" w:themeColor="text1"/>
          <w:sz w:val="32"/>
          <w:szCs w:val="32"/>
        </w:rPr>
        <w:t>年一般公共预算财政拨款支出预算</w:t>
      </w:r>
      <w:r>
        <w:rPr>
          <w:rFonts w:asciiTheme="minorEastAsia" w:hAnsiTheme="minorEastAsia" w:cstheme="minorEastAsia" w:hint="eastAsia"/>
          <w:color w:val="000000" w:themeColor="text1"/>
          <w:sz w:val="32"/>
          <w:szCs w:val="32"/>
        </w:rPr>
        <w:t>546.16</w:t>
      </w:r>
      <w:r>
        <w:rPr>
          <w:rFonts w:asciiTheme="minorEastAsia" w:hAnsiTheme="minorEastAsia" w:cstheme="minorEastAsia" w:hint="eastAsia"/>
          <w:color w:val="000000" w:themeColor="text1"/>
          <w:sz w:val="32"/>
          <w:szCs w:val="32"/>
        </w:rPr>
        <w:t>万元，其中：当年预算</w:t>
      </w:r>
      <w:r>
        <w:rPr>
          <w:rFonts w:asciiTheme="minorEastAsia" w:hAnsiTheme="minorEastAsia" w:cstheme="minorEastAsia" w:hint="eastAsia"/>
          <w:color w:val="000000" w:themeColor="text1"/>
          <w:sz w:val="32"/>
          <w:szCs w:val="32"/>
        </w:rPr>
        <w:t>546.16</w:t>
      </w:r>
      <w:r>
        <w:rPr>
          <w:rFonts w:asciiTheme="minorEastAsia" w:hAnsiTheme="minorEastAsia" w:cstheme="minorEastAsia" w:hint="eastAsia"/>
          <w:color w:val="000000" w:themeColor="text1"/>
          <w:sz w:val="32"/>
          <w:szCs w:val="32"/>
        </w:rPr>
        <w:t>万元；上年结转</w:t>
      </w:r>
      <w:r>
        <w:rPr>
          <w:rFonts w:asciiTheme="minorEastAsia" w:hAnsiTheme="minorEastAsia" w:cstheme="minorEastAsia" w:hint="eastAsia"/>
          <w:color w:val="000000" w:themeColor="text1"/>
          <w:sz w:val="32"/>
          <w:szCs w:val="32"/>
        </w:rPr>
        <w:t>0</w:t>
      </w:r>
      <w:r>
        <w:rPr>
          <w:rFonts w:asciiTheme="minorEastAsia" w:hAnsiTheme="minorEastAsia" w:cstheme="minorEastAsia" w:hint="eastAsia"/>
          <w:color w:val="000000" w:themeColor="text1"/>
          <w:sz w:val="32"/>
          <w:szCs w:val="32"/>
        </w:rPr>
        <w:t>元。主要安排情况如下：</w:t>
      </w:r>
    </w:p>
    <w:p w:rsidR="009E1E49" w:rsidRDefault="008E63AF">
      <w:pPr>
        <w:spacing w:line="620" w:lineRule="exact"/>
        <w:ind w:firstLineChars="200" w:firstLine="640"/>
        <w:rPr>
          <w:rFonts w:asciiTheme="minorEastAsia" w:hAnsiTheme="minorEastAsia" w:cstheme="minorEastAsia"/>
          <w:color w:val="000000"/>
          <w:sz w:val="32"/>
          <w:szCs w:val="32"/>
        </w:rPr>
      </w:pPr>
      <w:r>
        <w:rPr>
          <w:rFonts w:asciiTheme="minorEastAsia" w:hAnsiTheme="minorEastAsia" w:cstheme="minorEastAsia" w:hint="eastAsia"/>
          <w:color w:val="000000"/>
          <w:sz w:val="32"/>
          <w:szCs w:val="32"/>
        </w:rPr>
        <w:t>（一）基本支出</w:t>
      </w:r>
      <w:r>
        <w:rPr>
          <w:rFonts w:asciiTheme="minorEastAsia" w:hAnsiTheme="minorEastAsia" w:cstheme="minorEastAsia" w:hint="eastAsia"/>
          <w:color w:val="000000"/>
          <w:sz w:val="32"/>
          <w:szCs w:val="32"/>
        </w:rPr>
        <w:t>344.16</w:t>
      </w:r>
      <w:r>
        <w:rPr>
          <w:rFonts w:asciiTheme="minorEastAsia" w:hAnsiTheme="minorEastAsia" w:cstheme="minorEastAsia" w:hint="eastAsia"/>
          <w:color w:val="000000"/>
          <w:sz w:val="32"/>
          <w:szCs w:val="32"/>
        </w:rPr>
        <w:t>万元。其中：</w:t>
      </w:r>
    </w:p>
    <w:p w:rsidR="009E1E49" w:rsidRDefault="008E63AF">
      <w:pPr>
        <w:spacing w:line="620" w:lineRule="exact"/>
        <w:ind w:firstLineChars="200" w:firstLine="640"/>
        <w:rPr>
          <w:rFonts w:asciiTheme="minorEastAsia" w:hAnsiTheme="minorEastAsia" w:cstheme="minorEastAsia"/>
          <w:color w:val="000000"/>
          <w:sz w:val="32"/>
          <w:szCs w:val="32"/>
        </w:rPr>
      </w:pPr>
      <w:r>
        <w:rPr>
          <w:rFonts w:asciiTheme="minorEastAsia" w:hAnsiTheme="minorEastAsia" w:cstheme="minorEastAsia" w:hint="eastAsia"/>
          <w:color w:val="000000"/>
          <w:sz w:val="32"/>
          <w:szCs w:val="32"/>
        </w:rPr>
        <w:t>1.</w:t>
      </w:r>
      <w:r>
        <w:rPr>
          <w:rFonts w:asciiTheme="minorEastAsia" w:hAnsiTheme="minorEastAsia" w:cstheme="minorEastAsia" w:hint="eastAsia"/>
          <w:color w:val="000000"/>
          <w:sz w:val="32"/>
          <w:szCs w:val="32"/>
        </w:rPr>
        <w:t>人员经费</w:t>
      </w:r>
      <w:r>
        <w:rPr>
          <w:rFonts w:asciiTheme="minorEastAsia" w:hAnsiTheme="minorEastAsia" w:cstheme="minorEastAsia" w:hint="eastAsia"/>
          <w:color w:val="000000"/>
          <w:sz w:val="32"/>
          <w:szCs w:val="32"/>
        </w:rPr>
        <w:t>301.56</w:t>
      </w:r>
      <w:r>
        <w:rPr>
          <w:rFonts w:asciiTheme="minorEastAsia" w:hAnsiTheme="minorEastAsia" w:cstheme="minorEastAsia" w:hint="eastAsia"/>
          <w:color w:val="000000"/>
          <w:sz w:val="32"/>
          <w:szCs w:val="32"/>
        </w:rPr>
        <w:t>万元，包括：（</w:t>
      </w:r>
      <w:r>
        <w:rPr>
          <w:rFonts w:asciiTheme="minorEastAsia" w:hAnsiTheme="minorEastAsia" w:cstheme="minorEastAsia" w:hint="eastAsia"/>
          <w:color w:val="000000"/>
          <w:sz w:val="32"/>
          <w:szCs w:val="32"/>
        </w:rPr>
        <w:t>1</w:t>
      </w:r>
      <w:r>
        <w:rPr>
          <w:rFonts w:asciiTheme="minorEastAsia" w:hAnsiTheme="minorEastAsia" w:cstheme="minorEastAsia" w:hint="eastAsia"/>
          <w:color w:val="000000"/>
          <w:sz w:val="32"/>
          <w:szCs w:val="32"/>
        </w:rPr>
        <w:t>）工资福利支出</w:t>
      </w:r>
      <w:r>
        <w:rPr>
          <w:rFonts w:asciiTheme="minorEastAsia" w:hAnsiTheme="minorEastAsia" w:cstheme="minorEastAsia" w:hint="eastAsia"/>
          <w:color w:val="000000"/>
          <w:sz w:val="32"/>
          <w:szCs w:val="32"/>
        </w:rPr>
        <w:t>282.61</w:t>
      </w:r>
      <w:r>
        <w:rPr>
          <w:rFonts w:asciiTheme="minorEastAsia" w:hAnsiTheme="minorEastAsia" w:cstheme="minorEastAsia" w:hint="eastAsia"/>
          <w:color w:val="000000"/>
          <w:sz w:val="32"/>
          <w:szCs w:val="32"/>
        </w:rPr>
        <w:t>万元，主要用于发放人员工资、奖金及社会保障缴费。（</w:t>
      </w:r>
      <w:r>
        <w:rPr>
          <w:rFonts w:asciiTheme="minorEastAsia" w:hAnsiTheme="minorEastAsia" w:cstheme="minorEastAsia" w:hint="eastAsia"/>
          <w:color w:val="000000"/>
          <w:sz w:val="32"/>
          <w:szCs w:val="32"/>
        </w:rPr>
        <w:t>2</w:t>
      </w:r>
      <w:r>
        <w:rPr>
          <w:rFonts w:asciiTheme="minorEastAsia" w:hAnsiTheme="minorEastAsia" w:cstheme="minorEastAsia" w:hint="eastAsia"/>
          <w:color w:val="000000"/>
          <w:sz w:val="32"/>
          <w:szCs w:val="32"/>
        </w:rPr>
        <w:t>）对个人和家庭的补助支出</w:t>
      </w:r>
      <w:r>
        <w:rPr>
          <w:rFonts w:asciiTheme="minorEastAsia" w:hAnsiTheme="minorEastAsia" w:cstheme="minorEastAsia" w:hint="eastAsia"/>
          <w:color w:val="000000"/>
          <w:sz w:val="32"/>
          <w:szCs w:val="32"/>
        </w:rPr>
        <w:t>1.82</w:t>
      </w:r>
      <w:r>
        <w:rPr>
          <w:rFonts w:asciiTheme="minorEastAsia" w:hAnsiTheme="minorEastAsia" w:cstheme="minorEastAsia" w:hint="eastAsia"/>
          <w:color w:val="000000"/>
          <w:sz w:val="32"/>
          <w:szCs w:val="32"/>
        </w:rPr>
        <w:t>万元，主要用于离休人员离休费及遗属人员补助。（</w:t>
      </w:r>
      <w:r>
        <w:rPr>
          <w:rFonts w:asciiTheme="minorEastAsia" w:hAnsiTheme="minorEastAsia" w:cstheme="minorEastAsia" w:hint="eastAsia"/>
          <w:color w:val="000000"/>
          <w:sz w:val="32"/>
          <w:szCs w:val="32"/>
        </w:rPr>
        <w:t>3</w:t>
      </w:r>
      <w:r>
        <w:rPr>
          <w:rFonts w:asciiTheme="minorEastAsia" w:hAnsiTheme="minorEastAsia" w:cstheme="minorEastAsia" w:hint="eastAsia"/>
          <w:color w:val="000000"/>
          <w:sz w:val="32"/>
          <w:szCs w:val="32"/>
        </w:rPr>
        <w:t>）帮扶中心</w:t>
      </w:r>
      <w:r>
        <w:rPr>
          <w:rFonts w:asciiTheme="minorEastAsia" w:hAnsiTheme="minorEastAsia" w:cstheme="minorEastAsia" w:hint="eastAsia"/>
          <w:color w:val="000000"/>
          <w:sz w:val="32"/>
          <w:szCs w:val="32"/>
        </w:rPr>
        <w:t>3</w:t>
      </w:r>
      <w:r>
        <w:rPr>
          <w:rFonts w:asciiTheme="minorEastAsia" w:hAnsiTheme="minorEastAsia" w:cstheme="minorEastAsia" w:hint="eastAsia"/>
          <w:color w:val="000000"/>
          <w:sz w:val="32"/>
          <w:szCs w:val="32"/>
        </w:rPr>
        <w:t>人工资福利</w:t>
      </w:r>
      <w:r>
        <w:rPr>
          <w:rFonts w:asciiTheme="minorEastAsia" w:hAnsiTheme="minorEastAsia" w:cstheme="minorEastAsia" w:hint="eastAsia"/>
          <w:color w:val="000000"/>
          <w:sz w:val="32"/>
          <w:szCs w:val="32"/>
        </w:rPr>
        <w:t>17.13</w:t>
      </w:r>
      <w:r>
        <w:rPr>
          <w:rFonts w:asciiTheme="minorEastAsia" w:hAnsiTheme="minorEastAsia" w:cstheme="minorEastAsia" w:hint="eastAsia"/>
          <w:color w:val="000000"/>
          <w:sz w:val="32"/>
          <w:szCs w:val="32"/>
        </w:rPr>
        <w:t>万元。</w:t>
      </w:r>
    </w:p>
    <w:p w:rsidR="009E1E49" w:rsidRDefault="008E63AF">
      <w:pPr>
        <w:spacing w:line="620" w:lineRule="exact"/>
        <w:ind w:firstLineChars="200" w:firstLine="640"/>
        <w:rPr>
          <w:rFonts w:asciiTheme="minorEastAsia" w:hAnsiTheme="minorEastAsia" w:cstheme="minorEastAsia"/>
          <w:color w:val="000000"/>
          <w:sz w:val="32"/>
          <w:szCs w:val="32"/>
        </w:rPr>
      </w:pPr>
      <w:r>
        <w:rPr>
          <w:rFonts w:asciiTheme="minorEastAsia" w:hAnsiTheme="minorEastAsia" w:cstheme="minorEastAsia" w:hint="eastAsia"/>
          <w:color w:val="000000"/>
          <w:sz w:val="32"/>
          <w:szCs w:val="32"/>
        </w:rPr>
        <w:t>2.</w:t>
      </w:r>
      <w:r>
        <w:rPr>
          <w:rFonts w:asciiTheme="minorEastAsia" w:hAnsiTheme="minorEastAsia" w:cstheme="minorEastAsia" w:hint="eastAsia"/>
          <w:color w:val="000000"/>
          <w:sz w:val="32"/>
          <w:szCs w:val="32"/>
        </w:rPr>
        <w:t>公用经费</w:t>
      </w:r>
      <w:r>
        <w:rPr>
          <w:rFonts w:asciiTheme="minorEastAsia" w:hAnsiTheme="minorEastAsia" w:cstheme="minorEastAsia" w:hint="eastAsia"/>
          <w:color w:val="000000"/>
          <w:sz w:val="32"/>
          <w:szCs w:val="32"/>
        </w:rPr>
        <w:t>42.6</w:t>
      </w:r>
      <w:r>
        <w:rPr>
          <w:rFonts w:asciiTheme="minorEastAsia" w:hAnsiTheme="minorEastAsia" w:cstheme="minorEastAsia" w:hint="eastAsia"/>
          <w:color w:val="000000"/>
          <w:sz w:val="32"/>
          <w:szCs w:val="32"/>
        </w:rPr>
        <w:t>万元，包括：一般公用支出</w:t>
      </w:r>
      <w:r>
        <w:rPr>
          <w:rFonts w:asciiTheme="minorEastAsia" w:hAnsiTheme="minorEastAsia" w:cstheme="minorEastAsia" w:hint="eastAsia"/>
          <w:color w:val="000000"/>
          <w:sz w:val="32"/>
          <w:szCs w:val="32"/>
        </w:rPr>
        <w:t>11</w:t>
      </w:r>
      <w:r>
        <w:rPr>
          <w:rFonts w:asciiTheme="minorEastAsia" w:hAnsiTheme="minorEastAsia" w:cstheme="minorEastAsia" w:hint="eastAsia"/>
          <w:color w:val="000000"/>
          <w:sz w:val="32"/>
          <w:szCs w:val="32"/>
        </w:rPr>
        <w:t>万元；工会经费</w:t>
      </w:r>
      <w:r>
        <w:rPr>
          <w:rFonts w:asciiTheme="minorEastAsia" w:hAnsiTheme="minorEastAsia" w:cstheme="minorEastAsia" w:hint="eastAsia"/>
          <w:color w:val="000000"/>
          <w:sz w:val="32"/>
          <w:szCs w:val="32"/>
        </w:rPr>
        <w:t>2.81</w:t>
      </w:r>
      <w:r>
        <w:rPr>
          <w:rFonts w:asciiTheme="minorEastAsia" w:hAnsiTheme="minorEastAsia" w:cstheme="minorEastAsia" w:hint="eastAsia"/>
          <w:color w:val="000000"/>
          <w:sz w:val="32"/>
          <w:szCs w:val="32"/>
        </w:rPr>
        <w:t>万元；福利费</w:t>
      </w:r>
      <w:r>
        <w:rPr>
          <w:rFonts w:asciiTheme="minorEastAsia" w:hAnsiTheme="minorEastAsia" w:cstheme="minorEastAsia" w:hint="eastAsia"/>
          <w:color w:val="000000"/>
          <w:sz w:val="32"/>
          <w:szCs w:val="32"/>
        </w:rPr>
        <w:t>8.8</w:t>
      </w:r>
      <w:r>
        <w:rPr>
          <w:rFonts w:asciiTheme="minorEastAsia" w:hAnsiTheme="minorEastAsia" w:cstheme="minorEastAsia" w:hint="eastAsia"/>
          <w:color w:val="000000"/>
          <w:sz w:val="32"/>
          <w:szCs w:val="32"/>
        </w:rPr>
        <w:t>万元，其中：在职县级干部福利费</w:t>
      </w:r>
      <w:r>
        <w:rPr>
          <w:rFonts w:asciiTheme="minorEastAsia" w:hAnsiTheme="minorEastAsia" w:cstheme="minorEastAsia" w:hint="eastAsia"/>
          <w:color w:val="000000"/>
          <w:sz w:val="32"/>
          <w:szCs w:val="32"/>
        </w:rPr>
        <w:t>6.93</w:t>
      </w:r>
      <w:r>
        <w:rPr>
          <w:rFonts w:asciiTheme="minorEastAsia" w:hAnsiTheme="minorEastAsia" w:cstheme="minorEastAsia" w:hint="eastAsia"/>
          <w:color w:val="000000"/>
          <w:sz w:val="32"/>
          <w:szCs w:val="32"/>
        </w:rPr>
        <w:t>万元，其他</w:t>
      </w:r>
      <w:r>
        <w:rPr>
          <w:rFonts w:asciiTheme="minorEastAsia" w:hAnsiTheme="minorEastAsia" w:cstheme="minorEastAsia" w:hint="eastAsia"/>
          <w:color w:val="000000"/>
          <w:sz w:val="32"/>
          <w:szCs w:val="32"/>
        </w:rPr>
        <w:t>1.87</w:t>
      </w:r>
      <w:r>
        <w:rPr>
          <w:rFonts w:asciiTheme="minorEastAsia" w:hAnsiTheme="minorEastAsia" w:cstheme="minorEastAsia" w:hint="eastAsia"/>
          <w:color w:val="000000"/>
          <w:sz w:val="32"/>
          <w:szCs w:val="32"/>
        </w:rPr>
        <w:t>万元；公务用车</w:t>
      </w:r>
      <w:r>
        <w:rPr>
          <w:rFonts w:asciiTheme="minorEastAsia" w:hAnsiTheme="minorEastAsia" w:cstheme="minorEastAsia" w:hint="eastAsia"/>
          <w:color w:val="000000"/>
          <w:sz w:val="32"/>
          <w:szCs w:val="32"/>
        </w:rPr>
        <w:t>9.26</w:t>
      </w:r>
      <w:r>
        <w:rPr>
          <w:rFonts w:asciiTheme="minorEastAsia" w:hAnsiTheme="minorEastAsia" w:cstheme="minorEastAsia" w:hint="eastAsia"/>
          <w:color w:val="000000"/>
          <w:sz w:val="32"/>
          <w:szCs w:val="32"/>
        </w:rPr>
        <w:t>万元，</w:t>
      </w:r>
      <w:r>
        <w:rPr>
          <w:rFonts w:asciiTheme="minorEastAsia" w:hAnsiTheme="minorEastAsia" w:cstheme="minorEastAsia" w:hint="eastAsia"/>
          <w:color w:val="000000"/>
          <w:sz w:val="32"/>
          <w:szCs w:val="32"/>
        </w:rPr>
        <w:t>8</w:t>
      </w:r>
      <w:r>
        <w:rPr>
          <w:rFonts w:asciiTheme="minorEastAsia" w:hAnsiTheme="minorEastAsia" w:cstheme="minorEastAsia" w:hint="eastAsia"/>
          <w:color w:val="000000"/>
          <w:sz w:val="32"/>
          <w:szCs w:val="32"/>
        </w:rPr>
        <w:t>名县级干部车补</w:t>
      </w:r>
      <w:r>
        <w:rPr>
          <w:rFonts w:asciiTheme="minorEastAsia" w:hAnsiTheme="minorEastAsia" w:cstheme="minorEastAsia" w:hint="eastAsia"/>
          <w:color w:val="000000"/>
          <w:sz w:val="32"/>
          <w:szCs w:val="32"/>
        </w:rPr>
        <w:t>9.</w:t>
      </w:r>
      <w:r>
        <w:rPr>
          <w:rFonts w:asciiTheme="minorEastAsia" w:hAnsiTheme="minorEastAsia" w:cstheme="minorEastAsia" w:hint="eastAsia"/>
          <w:color w:val="000000"/>
          <w:sz w:val="32"/>
          <w:szCs w:val="32"/>
        </w:rPr>
        <w:t>26</w:t>
      </w:r>
      <w:r>
        <w:rPr>
          <w:rFonts w:asciiTheme="minorEastAsia" w:hAnsiTheme="minorEastAsia" w:cstheme="minorEastAsia" w:hint="eastAsia"/>
          <w:color w:val="000000"/>
          <w:sz w:val="32"/>
          <w:szCs w:val="32"/>
        </w:rPr>
        <w:t>万元；其他公用支出</w:t>
      </w:r>
      <w:r>
        <w:rPr>
          <w:rFonts w:asciiTheme="minorEastAsia" w:hAnsiTheme="minorEastAsia" w:cstheme="minorEastAsia" w:hint="eastAsia"/>
          <w:color w:val="000000"/>
          <w:sz w:val="32"/>
          <w:szCs w:val="32"/>
        </w:rPr>
        <w:t>9.33</w:t>
      </w:r>
      <w:r>
        <w:rPr>
          <w:rFonts w:asciiTheme="minorEastAsia" w:hAnsiTheme="minorEastAsia" w:cstheme="minorEastAsia" w:hint="eastAsia"/>
          <w:color w:val="000000"/>
          <w:sz w:val="32"/>
          <w:szCs w:val="32"/>
        </w:rPr>
        <w:t>万元，其中离退休人员福利费</w:t>
      </w:r>
      <w:r>
        <w:rPr>
          <w:rFonts w:asciiTheme="minorEastAsia" w:hAnsiTheme="minorEastAsia" w:cstheme="minorEastAsia" w:hint="eastAsia"/>
          <w:color w:val="000000"/>
          <w:sz w:val="32"/>
          <w:szCs w:val="32"/>
        </w:rPr>
        <w:t>7.2</w:t>
      </w:r>
      <w:r>
        <w:rPr>
          <w:rFonts w:asciiTheme="minorEastAsia" w:hAnsiTheme="minorEastAsia" w:cstheme="minorEastAsia" w:hint="eastAsia"/>
          <w:color w:val="000000"/>
          <w:sz w:val="32"/>
          <w:szCs w:val="32"/>
        </w:rPr>
        <w:t>万元，公务费</w:t>
      </w:r>
      <w:r>
        <w:rPr>
          <w:rFonts w:asciiTheme="minorEastAsia" w:hAnsiTheme="minorEastAsia" w:cstheme="minorEastAsia" w:hint="eastAsia"/>
          <w:color w:val="000000"/>
          <w:sz w:val="32"/>
          <w:szCs w:val="32"/>
        </w:rPr>
        <w:t>2.13</w:t>
      </w:r>
      <w:r>
        <w:rPr>
          <w:rFonts w:asciiTheme="minorEastAsia" w:hAnsiTheme="minorEastAsia" w:cstheme="minorEastAsia" w:hint="eastAsia"/>
          <w:color w:val="000000"/>
          <w:sz w:val="32"/>
          <w:szCs w:val="32"/>
        </w:rPr>
        <w:t>万元；教育经费</w:t>
      </w:r>
      <w:r>
        <w:rPr>
          <w:rFonts w:asciiTheme="minorEastAsia" w:hAnsiTheme="minorEastAsia" w:cstheme="minorEastAsia" w:hint="eastAsia"/>
          <w:color w:val="000000"/>
          <w:sz w:val="32"/>
          <w:szCs w:val="32"/>
        </w:rPr>
        <w:t>1.</w:t>
      </w:r>
      <w:r>
        <w:rPr>
          <w:rFonts w:asciiTheme="minorEastAsia" w:hAnsiTheme="minorEastAsia" w:cstheme="minorEastAsia" w:hint="eastAsia"/>
          <w:color w:val="000000"/>
          <w:sz w:val="32"/>
          <w:szCs w:val="32"/>
        </w:rPr>
        <w:t>4</w:t>
      </w:r>
      <w:r>
        <w:rPr>
          <w:rFonts w:asciiTheme="minorEastAsia" w:hAnsiTheme="minorEastAsia" w:cstheme="minorEastAsia" w:hint="eastAsia"/>
          <w:color w:val="000000"/>
          <w:sz w:val="32"/>
          <w:szCs w:val="32"/>
        </w:rPr>
        <w:t>万元。</w:t>
      </w:r>
    </w:p>
    <w:p w:rsidR="009E1E49" w:rsidRDefault="008E63AF">
      <w:pPr>
        <w:spacing w:line="620" w:lineRule="exact"/>
        <w:ind w:firstLineChars="200" w:firstLine="640"/>
        <w:rPr>
          <w:rFonts w:asciiTheme="minorEastAsia" w:hAnsiTheme="minorEastAsia" w:cstheme="minorEastAsia"/>
          <w:color w:val="000000"/>
          <w:sz w:val="32"/>
          <w:szCs w:val="32"/>
        </w:rPr>
      </w:pPr>
      <w:r>
        <w:rPr>
          <w:rFonts w:asciiTheme="minorEastAsia" w:hAnsiTheme="minorEastAsia" w:cstheme="minorEastAsia" w:hint="eastAsia"/>
          <w:color w:val="000000"/>
          <w:sz w:val="32"/>
          <w:szCs w:val="32"/>
        </w:rPr>
        <w:lastRenderedPageBreak/>
        <w:t>（二）项目支出</w:t>
      </w:r>
      <w:r>
        <w:rPr>
          <w:rFonts w:asciiTheme="minorEastAsia" w:hAnsiTheme="minorEastAsia" w:cstheme="minorEastAsia" w:hint="eastAsia"/>
          <w:color w:val="000000"/>
          <w:sz w:val="32"/>
          <w:szCs w:val="32"/>
        </w:rPr>
        <w:t>202</w:t>
      </w:r>
      <w:r>
        <w:rPr>
          <w:rFonts w:asciiTheme="minorEastAsia" w:hAnsiTheme="minorEastAsia" w:cstheme="minorEastAsia" w:hint="eastAsia"/>
          <w:color w:val="000000"/>
          <w:sz w:val="32"/>
          <w:szCs w:val="32"/>
        </w:rPr>
        <w:t>万元。主要安排为：</w:t>
      </w:r>
    </w:p>
    <w:p w:rsidR="009E1E49" w:rsidRDefault="008E63AF">
      <w:pPr>
        <w:spacing w:line="620" w:lineRule="exact"/>
        <w:ind w:firstLineChars="200" w:firstLine="640"/>
        <w:rPr>
          <w:rFonts w:asciiTheme="minorEastAsia" w:hAnsiTheme="minorEastAsia" w:cstheme="minorEastAsia"/>
          <w:color w:val="000000"/>
          <w:sz w:val="32"/>
          <w:szCs w:val="32"/>
        </w:rPr>
      </w:pPr>
      <w:r>
        <w:rPr>
          <w:rFonts w:asciiTheme="minorEastAsia" w:hAnsiTheme="minorEastAsia" w:cstheme="minorEastAsia" w:hint="eastAsia"/>
          <w:color w:val="000000"/>
          <w:sz w:val="32"/>
          <w:szCs w:val="32"/>
        </w:rPr>
        <w:t xml:space="preserve">1. </w:t>
      </w:r>
      <w:r>
        <w:rPr>
          <w:rFonts w:asciiTheme="minorEastAsia" w:hAnsiTheme="minorEastAsia" w:cstheme="minorEastAsia" w:hint="eastAsia"/>
          <w:color w:val="000000"/>
          <w:sz w:val="32"/>
          <w:szCs w:val="32"/>
        </w:rPr>
        <w:t>困难职工帮扶救助资金</w:t>
      </w:r>
      <w:r>
        <w:rPr>
          <w:rFonts w:asciiTheme="minorEastAsia" w:hAnsiTheme="minorEastAsia" w:cstheme="minorEastAsia" w:hint="eastAsia"/>
          <w:color w:val="000000"/>
          <w:sz w:val="32"/>
          <w:szCs w:val="32"/>
        </w:rPr>
        <w:t>73</w:t>
      </w:r>
      <w:r>
        <w:rPr>
          <w:rFonts w:asciiTheme="minorEastAsia" w:hAnsiTheme="minorEastAsia" w:cstheme="minorEastAsia" w:hint="eastAsia"/>
          <w:color w:val="000000"/>
          <w:sz w:val="32"/>
          <w:szCs w:val="32"/>
        </w:rPr>
        <w:t>万元，其中市财政预算</w:t>
      </w:r>
      <w:r>
        <w:rPr>
          <w:rFonts w:asciiTheme="minorEastAsia" w:hAnsiTheme="minorEastAsia" w:cstheme="minorEastAsia" w:hint="eastAsia"/>
          <w:color w:val="000000"/>
          <w:sz w:val="32"/>
          <w:szCs w:val="32"/>
        </w:rPr>
        <w:t>15</w:t>
      </w:r>
      <w:r>
        <w:rPr>
          <w:rFonts w:asciiTheme="minorEastAsia" w:hAnsiTheme="minorEastAsia" w:cstheme="minorEastAsia" w:hint="eastAsia"/>
          <w:color w:val="000000"/>
          <w:sz w:val="32"/>
          <w:szCs w:val="32"/>
        </w:rPr>
        <w:t>万元，省财政</w:t>
      </w:r>
      <w:r>
        <w:rPr>
          <w:rFonts w:asciiTheme="minorEastAsia" w:hAnsiTheme="minorEastAsia" w:cstheme="minorEastAsia" w:hint="eastAsia"/>
          <w:color w:val="000000"/>
          <w:sz w:val="32"/>
          <w:szCs w:val="32"/>
        </w:rPr>
        <w:t>58</w:t>
      </w:r>
      <w:r>
        <w:rPr>
          <w:rFonts w:asciiTheme="minorEastAsia" w:hAnsiTheme="minorEastAsia" w:cstheme="minorEastAsia" w:hint="eastAsia"/>
          <w:color w:val="000000"/>
          <w:sz w:val="32"/>
          <w:szCs w:val="32"/>
        </w:rPr>
        <w:t>万元；主要用于困难职工帮扶慰问专项支出。</w:t>
      </w:r>
    </w:p>
    <w:p w:rsidR="009E1E49" w:rsidRDefault="008E63AF">
      <w:pPr>
        <w:spacing w:line="620" w:lineRule="exact"/>
        <w:ind w:firstLineChars="200" w:firstLine="640"/>
        <w:rPr>
          <w:rFonts w:asciiTheme="minorEastAsia" w:hAnsiTheme="minorEastAsia" w:cstheme="minorEastAsia"/>
          <w:color w:val="000000"/>
          <w:sz w:val="32"/>
          <w:szCs w:val="32"/>
        </w:rPr>
      </w:pPr>
      <w:r>
        <w:rPr>
          <w:rFonts w:asciiTheme="minorEastAsia" w:hAnsiTheme="minorEastAsia" w:cstheme="minorEastAsia" w:hint="eastAsia"/>
          <w:color w:val="000000"/>
          <w:sz w:val="32"/>
          <w:szCs w:val="32"/>
        </w:rPr>
        <w:t>2.</w:t>
      </w:r>
      <w:r>
        <w:rPr>
          <w:rFonts w:asciiTheme="minorEastAsia" w:hAnsiTheme="minorEastAsia" w:cstheme="minorEastAsia" w:hint="eastAsia"/>
          <w:color w:val="000000"/>
          <w:sz w:val="32"/>
          <w:szCs w:val="32"/>
        </w:rPr>
        <w:t>劳模帮扶专项资金</w:t>
      </w:r>
      <w:r>
        <w:rPr>
          <w:rFonts w:asciiTheme="minorEastAsia" w:hAnsiTheme="minorEastAsia" w:cstheme="minorEastAsia" w:hint="eastAsia"/>
          <w:color w:val="000000"/>
          <w:sz w:val="32"/>
          <w:szCs w:val="32"/>
        </w:rPr>
        <w:t>83</w:t>
      </w:r>
      <w:r>
        <w:rPr>
          <w:rFonts w:asciiTheme="minorEastAsia" w:hAnsiTheme="minorEastAsia" w:cstheme="minorEastAsia" w:hint="eastAsia"/>
          <w:color w:val="000000"/>
          <w:sz w:val="32"/>
          <w:szCs w:val="32"/>
        </w:rPr>
        <w:t>万元，其中市财政预算</w:t>
      </w:r>
      <w:r>
        <w:rPr>
          <w:rFonts w:asciiTheme="minorEastAsia" w:hAnsiTheme="minorEastAsia" w:cstheme="minorEastAsia" w:hint="eastAsia"/>
          <w:color w:val="000000"/>
          <w:sz w:val="32"/>
          <w:szCs w:val="32"/>
        </w:rPr>
        <w:t>53</w:t>
      </w:r>
      <w:r>
        <w:rPr>
          <w:rFonts w:asciiTheme="minorEastAsia" w:hAnsiTheme="minorEastAsia" w:cstheme="minorEastAsia" w:hint="eastAsia"/>
          <w:color w:val="000000"/>
          <w:sz w:val="32"/>
          <w:szCs w:val="32"/>
        </w:rPr>
        <w:t>万元，系将原由市财政随工资发放的机关事业单位退休劳模荣誉津</w:t>
      </w:r>
      <w:r>
        <w:rPr>
          <w:rFonts w:asciiTheme="minorEastAsia" w:hAnsiTheme="minorEastAsia" w:cstheme="minorEastAsia" w:hint="eastAsia"/>
          <w:color w:val="000000"/>
          <w:sz w:val="32"/>
          <w:szCs w:val="32"/>
        </w:rPr>
        <w:t>贴改为由市总工会单独发放。主要用于市级劳模生活补助、困难补助、退休荣誉津贴；省财政</w:t>
      </w:r>
      <w:r>
        <w:rPr>
          <w:rFonts w:asciiTheme="minorEastAsia" w:hAnsiTheme="minorEastAsia" w:cstheme="minorEastAsia" w:hint="eastAsia"/>
          <w:color w:val="000000"/>
          <w:sz w:val="32"/>
          <w:szCs w:val="32"/>
        </w:rPr>
        <w:t>30</w:t>
      </w:r>
      <w:r>
        <w:rPr>
          <w:rFonts w:asciiTheme="minorEastAsia" w:hAnsiTheme="minorEastAsia" w:cstheme="minorEastAsia" w:hint="eastAsia"/>
          <w:color w:val="000000"/>
          <w:sz w:val="32"/>
          <w:szCs w:val="32"/>
        </w:rPr>
        <w:t>万元</w:t>
      </w:r>
      <w:r>
        <w:rPr>
          <w:rFonts w:asciiTheme="minorEastAsia" w:hAnsiTheme="minorEastAsia" w:cstheme="minorEastAsia" w:hint="eastAsia"/>
          <w:color w:val="000000"/>
          <w:sz w:val="32"/>
          <w:szCs w:val="32"/>
        </w:rPr>
        <w:t>，</w:t>
      </w:r>
      <w:r>
        <w:rPr>
          <w:rFonts w:asciiTheme="minorEastAsia" w:hAnsiTheme="minorEastAsia" w:cstheme="minorEastAsia" w:hint="eastAsia"/>
          <w:color w:val="000000"/>
          <w:sz w:val="32"/>
          <w:szCs w:val="32"/>
        </w:rPr>
        <w:t>主要用于劳模帮扶专项支出。</w:t>
      </w:r>
    </w:p>
    <w:p w:rsidR="009E1E49" w:rsidRDefault="008E63AF">
      <w:pPr>
        <w:spacing w:line="620" w:lineRule="exact"/>
        <w:ind w:firstLineChars="200" w:firstLine="640"/>
        <w:rPr>
          <w:rFonts w:asciiTheme="minorEastAsia" w:hAnsiTheme="minorEastAsia" w:cstheme="minorEastAsia"/>
          <w:color w:val="000000"/>
          <w:sz w:val="32"/>
          <w:szCs w:val="32"/>
        </w:rPr>
      </w:pPr>
      <w:r>
        <w:rPr>
          <w:rFonts w:asciiTheme="minorEastAsia" w:hAnsiTheme="minorEastAsia" w:cstheme="minorEastAsia" w:hint="eastAsia"/>
          <w:color w:val="000000"/>
          <w:sz w:val="32"/>
          <w:szCs w:val="32"/>
        </w:rPr>
        <w:t>3.</w:t>
      </w:r>
      <w:r>
        <w:rPr>
          <w:rFonts w:asciiTheme="minorEastAsia" w:hAnsiTheme="minorEastAsia" w:cstheme="minorEastAsia" w:hint="eastAsia"/>
          <w:color w:val="000000"/>
          <w:sz w:val="32"/>
          <w:szCs w:val="32"/>
        </w:rPr>
        <w:t>鄂州市工人文化宫专项</w:t>
      </w:r>
      <w:r>
        <w:rPr>
          <w:rFonts w:asciiTheme="minorEastAsia" w:hAnsiTheme="minorEastAsia" w:cstheme="minorEastAsia" w:hint="eastAsia"/>
          <w:color w:val="000000"/>
          <w:sz w:val="32"/>
          <w:szCs w:val="32"/>
        </w:rPr>
        <w:t>38</w:t>
      </w:r>
      <w:r>
        <w:rPr>
          <w:rFonts w:asciiTheme="minorEastAsia" w:hAnsiTheme="minorEastAsia" w:cstheme="minorEastAsia" w:hint="eastAsia"/>
          <w:color w:val="000000"/>
          <w:sz w:val="32"/>
          <w:szCs w:val="32"/>
        </w:rPr>
        <w:t>万元，主要用于文化宫</w:t>
      </w:r>
      <w:r w:rsidR="009E1E49">
        <w:rPr>
          <w:rFonts w:ascii="宋体" w:hAnsi="宋体" w:cs="Arial"/>
          <w:kern w:val="0"/>
          <w:sz w:val="32"/>
          <w:szCs w:val="32"/>
          <w:shd w:val="clear" w:color="auto" w:fill="FFFFFF"/>
        </w:rPr>
        <w:fldChar w:fldCharType="begin">
          <w:fldData xml:space="preserve">RABEAEIAMwBGADEAOAAwADkAOAAzADEANAA2ADQARQBBADUAMwBGAEYAMgA0ADEANAAzADUAQgAx
ADMAMgA4AA==
</w:fldData>
        </w:fldChar>
      </w:r>
      <w:r>
        <w:rPr>
          <w:rFonts w:ascii="宋体" w:hAnsi="宋体" w:cs="Arial"/>
          <w:kern w:val="0"/>
          <w:sz w:val="32"/>
          <w:szCs w:val="32"/>
          <w:shd w:val="clear" w:color="auto" w:fill="FFFFFF"/>
        </w:rPr>
        <w:instrText xml:space="preserve">Addin </w:instrText>
      </w:r>
      <w:r>
        <w:rPr>
          <w:rFonts w:ascii="宋体" w:hAnsi="宋体" w:cs="Arial"/>
          <w:kern w:val="0"/>
          <w:sz w:val="32"/>
          <w:szCs w:val="32"/>
          <w:shd w:val="clear" w:color="auto" w:fill="FFFFFF"/>
        </w:rPr>
        <w:instrText>项目名称</w:instrText>
      </w:r>
      <w:r w:rsidR="009E1E49">
        <w:rPr>
          <w:rFonts w:ascii="宋体" w:hAnsi="宋体" w:cs="Arial"/>
          <w:kern w:val="0"/>
          <w:sz w:val="32"/>
          <w:szCs w:val="32"/>
          <w:shd w:val="clear" w:color="auto" w:fill="FFFFFF"/>
        </w:rPr>
      </w:r>
      <w:r w:rsidR="009E1E49">
        <w:rPr>
          <w:rFonts w:ascii="宋体" w:hAnsi="宋体" w:cs="Arial"/>
          <w:kern w:val="0"/>
          <w:sz w:val="32"/>
          <w:szCs w:val="32"/>
          <w:shd w:val="clear" w:color="auto" w:fill="FFFFFF"/>
        </w:rPr>
        <w:fldChar w:fldCharType="separate"/>
      </w:r>
      <w:r>
        <w:rPr>
          <w:rFonts w:ascii="宋体" w:hAnsi="宋体" w:cs="Arial" w:hint="eastAsia"/>
          <w:color w:val="000000"/>
          <w:kern w:val="0"/>
          <w:sz w:val="32"/>
          <w:szCs w:val="32"/>
          <w:shd w:val="clear" w:color="FFFFFF" w:fill="FFFFFF"/>
        </w:rPr>
        <w:t>运行管理经费</w:t>
      </w:r>
      <w:r w:rsidR="009E1E49">
        <w:rPr>
          <w:rFonts w:ascii="宋体" w:hAnsi="宋体" w:cs="Arial"/>
          <w:kern w:val="0"/>
          <w:sz w:val="32"/>
          <w:szCs w:val="32"/>
          <w:shd w:val="clear" w:color="auto" w:fill="FFFFFF"/>
        </w:rPr>
        <w:fldChar w:fldCharType="end"/>
      </w:r>
      <w:r>
        <w:rPr>
          <w:rFonts w:asciiTheme="minorEastAsia" w:hAnsiTheme="minorEastAsia" w:cstheme="minorEastAsia" w:hint="eastAsia"/>
          <w:color w:val="000000"/>
          <w:sz w:val="32"/>
          <w:szCs w:val="32"/>
        </w:rPr>
        <w:t>支出。</w:t>
      </w:r>
    </w:p>
    <w:p w:rsidR="009E1E49" w:rsidRDefault="008E63AF">
      <w:pPr>
        <w:spacing w:line="620" w:lineRule="exact"/>
        <w:ind w:firstLineChars="200" w:firstLine="640"/>
        <w:rPr>
          <w:rFonts w:asciiTheme="minorEastAsia" w:hAnsiTheme="minorEastAsia" w:cstheme="minorEastAsia"/>
          <w:color w:val="000000"/>
          <w:sz w:val="32"/>
          <w:szCs w:val="32"/>
        </w:rPr>
      </w:pPr>
      <w:r>
        <w:rPr>
          <w:rFonts w:asciiTheme="minorEastAsia" w:hAnsiTheme="minorEastAsia" w:cstheme="minorEastAsia" w:hint="eastAsia"/>
          <w:color w:val="000000"/>
          <w:sz w:val="32"/>
          <w:szCs w:val="32"/>
        </w:rPr>
        <w:t>4.</w:t>
      </w:r>
      <w:r>
        <w:rPr>
          <w:rFonts w:asciiTheme="minorEastAsia" w:hAnsiTheme="minorEastAsia" w:cstheme="minorEastAsia" w:hint="eastAsia"/>
          <w:color w:val="000000"/>
          <w:sz w:val="32"/>
          <w:szCs w:val="32"/>
        </w:rPr>
        <w:t>协理员补助资金</w:t>
      </w:r>
      <w:r>
        <w:rPr>
          <w:rFonts w:asciiTheme="minorEastAsia" w:hAnsiTheme="minorEastAsia" w:cstheme="minorEastAsia" w:hint="eastAsia"/>
          <w:color w:val="000000"/>
          <w:sz w:val="32"/>
          <w:szCs w:val="32"/>
        </w:rPr>
        <w:t>8</w:t>
      </w:r>
      <w:r>
        <w:rPr>
          <w:rFonts w:asciiTheme="minorEastAsia" w:hAnsiTheme="minorEastAsia" w:cstheme="minorEastAsia" w:hint="eastAsia"/>
          <w:color w:val="000000"/>
          <w:sz w:val="32"/>
          <w:szCs w:val="32"/>
        </w:rPr>
        <w:t>万元。省财政拨款，主要用于协理员</w:t>
      </w:r>
      <w:r>
        <w:rPr>
          <w:rFonts w:asciiTheme="minorEastAsia" w:hAnsiTheme="minorEastAsia" w:cstheme="minorEastAsia" w:hint="eastAsia"/>
          <w:color w:val="000000"/>
          <w:sz w:val="32"/>
          <w:szCs w:val="32"/>
        </w:rPr>
        <w:t>工资</w:t>
      </w:r>
      <w:r>
        <w:rPr>
          <w:rFonts w:asciiTheme="minorEastAsia" w:hAnsiTheme="minorEastAsia" w:cstheme="minorEastAsia" w:hint="eastAsia"/>
          <w:color w:val="000000"/>
          <w:sz w:val="32"/>
          <w:szCs w:val="32"/>
        </w:rPr>
        <w:t>补助。</w:t>
      </w:r>
    </w:p>
    <w:p w:rsidR="009E1E49" w:rsidRDefault="008E63AF">
      <w:pPr>
        <w:spacing w:line="620" w:lineRule="exact"/>
        <w:ind w:firstLineChars="200" w:firstLine="643"/>
        <w:rPr>
          <w:rFonts w:asciiTheme="minorEastAsia" w:hAnsiTheme="minorEastAsia" w:cstheme="minorEastAsia"/>
          <w:b/>
          <w:bCs/>
          <w:color w:val="000000" w:themeColor="text1"/>
          <w:sz w:val="32"/>
          <w:szCs w:val="32"/>
        </w:rPr>
      </w:pPr>
      <w:r>
        <w:rPr>
          <w:rFonts w:asciiTheme="minorEastAsia" w:hAnsiTheme="minorEastAsia" w:cstheme="minorEastAsia" w:hint="eastAsia"/>
          <w:b/>
          <w:bCs/>
          <w:color w:val="000000" w:themeColor="text1"/>
          <w:sz w:val="32"/>
          <w:szCs w:val="32"/>
        </w:rPr>
        <w:t>五、一般公共预算“三公”经费支出预算情况</w:t>
      </w:r>
    </w:p>
    <w:p w:rsidR="009E1E49" w:rsidRDefault="008E63AF">
      <w:pPr>
        <w:spacing w:line="620" w:lineRule="exact"/>
        <w:ind w:firstLineChars="200" w:firstLine="640"/>
        <w:rPr>
          <w:rFonts w:ascii="宋体" w:hAnsi="宋体" w:cs="宋体"/>
          <w:color w:val="000000"/>
          <w:sz w:val="32"/>
          <w:szCs w:val="32"/>
        </w:rPr>
      </w:pPr>
      <w:r>
        <w:rPr>
          <w:rFonts w:asciiTheme="minorEastAsia" w:hAnsiTheme="minorEastAsia" w:cstheme="minorEastAsia" w:hint="eastAsia"/>
          <w:color w:val="000000" w:themeColor="text1"/>
          <w:sz w:val="32"/>
          <w:szCs w:val="32"/>
        </w:rPr>
        <w:t>2</w:t>
      </w:r>
      <w:r>
        <w:rPr>
          <w:rFonts w:ascii="宋体" w:eastAsia="宋体" w:hAnsi="宋体" w:cs="宋体" w:hint="eastAsia"/>
          <w:color w:val="000000"/>
          <w:sz w:val="32"/>
          <w:szCs w:val="32"/>
        </w:rPr>
        <w:t>02</w:t>
      </w:r>
      <w:r>
        <w:rPr>
          <w:rFonts w:ascii="宋体" w:eastAsia="宋体" w:hAnsi="宋体" w:cs="宋体" w:hint="eastAsia"/>
          <w:color w:val="000000"/>
          <w:sz w:val="32"/>
          <w:szCs w:val="32"/>
        </w:rPr>
        <w:t>1</w:t>
      </w:r>
      <w:r>
        <w:rPr>
          <w:rFonts w:ascii="宋体" w:eastAsia="宋体" w:hAnsi="宋体" w:cs="宋体" w:hint="eastAsia"/>
          <w:color w:val="000000"/>
          <w:sz w:val="32"/>
          <w:szCs w:val="32"/>
        </w:rPr>
        <w:t>年一般公共预算财政拨款资金安排“三公”经费预算</w:t>
      </w:r>
      <w:r>
        <w:rPr>
          <w:rFonts w:ascii="宋体" w:eastAsia="宋体" w:hAnsi="宋体" w:cs="宋体" w:hint="eastAsia"/>
          <w:color w:val="000000"/>
          <w:sz w:val="32"/>
          <w:szCs w:val="32"/>
        </w:rPr>
        <w:t>19.5</w:t>
      </w:r>
      <w:r>
        <w:rPr>
          <w:rFonts w:ascii="宋体" w:eastAsia="宋体" w:hAnsi="宋体" w:cs="宋体" w:hint="eastAsia"/>
          <w:color w:val="000000"/>
          <w:sz w:val="32"/>
          <w:szCs w:val="32"/>
        </w:rPr>
        <w:t>万元，比</w:t>
      </w:r>
      <w:r>
        <w:rPr>
          <w:rFonts w:ascii="宋体" w:eastAsia="宋体" w:hAnsi="宋体" w:cs="宋体" w:hint="eastAsia"/>
          <w:color w:val="000000"/>
          <w:sz w:val="32"/>
          <w:szCs w:val="32"/>
        </w:rPr>
        <w:t>20</w:t>
      </w:r>
      <w:r>
        <w:rPr>
          <w:rFonts w:ascii="宋体" w:eastAsia="宋体" w:hAnsi="宋体" w:cs="宋体" w:hint="eastAsia"/>
          <w:color w:val="000000"/>
          <w:sz w:val="32"/>
          <w:szCs w:val="32"/>
        </w:rPr>
        <w:t>20</w:t>
      </w:r>
      <w:r>
        <w:rPr>
          <w:rFonts w:ascii="宋体" w:eastAsia="宋体" w:hAnsi="宋体" w:cs="宋体" w:hint="eastAsia"/>
          <w:color w:val="000000"/>
          <w:sz w:val="32"/>
          <w:szCs w:val="32"/>
        </w:rPr>
        <w:t>年预算</w:t>
      </w:r>
      <w:r>
        <w:rPr>
          <w:rFonts w:ascii="宋体" w:eastAsia="宋体" w:hAnsi="宋体" w:cs="宋体" w:hint="eastAsia"/>
          <w:color w:val="000000"/>
          <w:sz w:val="32"/>
          <w:szCs w:val="32"/>
        </w:rPr>
        <w:t>增加</w:t>
      </w:r>
      <w:r>
        <w:rPr>
          <w:rFonts w:ascii="宋体" w:eastAsia="宋体" w:hAnsi="宋体" w:cs="宋体" w:hint="eastAsia"/>
          <w:color w:val="000000"/>
          <w:sz w:val="32"/>
          <w:szCs w:val="32"/>
        </w:rPr>
        <w:t>14</w:t>
      </w:r>
      <w:r>
        <w:rPr>
          <w:rFonts w:ascii="宋体" w:eastAsia="宋体" w:hAnsi="宋体" w:cs="宋体" w:hint="eastAsia"/>
          <w:color w:val="000000"/>
          <w:sz w:val="32"/>
          <w:szCs w:val="32"/>
        </w:rPr>
        <w:t>万元，</w:t>
      </w:r>
      <w:r>
        <w:rPr>
          <w:rFonts w:ascii="宋体" w:eastAsia="宋体" w:hAnsi="宋体" w:cs="宋体" w:hint="eastAsia"/>
          <w:color w:val="000000"/>
          <w:sz w:val="32"/>
          <w:szCs w:val="32"/>
        </w:rPr>
        <w:t>增长</w:t>
      </w:r>
      <w:r>
        <w:rPr>
          <w:rFonts w:ascii="宋体" w:eastAsia="宋体" w:hAnsi="宋体" w:cs="宋体" w:hint="eastAsia"/>
          <w:color w:val="000000"/>
          <w:sz w:val="32"/>
          <w:szCs w:val="32"/>
        </w:rPr>
        <w:t>254.54</w:t>
      </w:r>
      <w:bookmarkStart w:id="0" w:name="_GoBack"/>
      <w:bookmarkEnd w:id="0"/>
      <w:r>
        <w:rPr>
          <w:rFonts w:ascii="宋体" w:eastAsia="宋体" w:hAnsi="宋体" w:cs="宋体" w:hint="eastAsia"/>
          <w:color w:val="000000"/>
          <w:sz w:val="32"/>
          <w:szCs w:val="32"/>
        </w:rPr>
        <w:t>%</w:t>
      </w:r>
      <w:r>
        <w:rPr>
          <w:rFonts w:ascii="宋体" w:eastAsia="宋体" w:hAnsi="宋体" w:cs="宋体" w:hint="eastAsia"/>
          <w:color w:val="000000"/>
          <w:sz w:val="32"/>
          <w:szCs w:val="32"/>
        </w:rPr>
        <w:t>。其中：</w:t>
      </w:r>
    </w:p>
    <w:p w:rsidR="009E1E49" w:rsidRDefault="008E63AF">
      <w:pPr>
        <w:spacing w:line="620" w:lineRule="exact"/>
        <w:ind w:firstLineChars="200" w:firstLine="640"/>
        <w:rPr>
          <w:rFonts w:ascii="宋体" w:eastAsia="宋体" w:hAnsi="宋体" w:cs="宋体"/>
          <w:color w:val="000000"/>
          <w:sz w:val="32"/>
          <w:szCs w:val="32"/>
        </w:rPr>
      </w:pPr>
      <w:r>
        <w:rPr>
          <w:rFonts w:ascii="宋体" w:eastAsia="宋体" w:hAnsi="宋体" w:cs="宋体" w:hint="eastAsia"/>
          <w:color w:val="000000"/>
          <w:sz w:val="32"/>
          <w:szCs w:val="32"/>
        </w:rPr>
        <w:t>（一）因公出国（境）费预算</w:t>
      </w:r>
      <w:r>
        <w:rPr>
          <w:rFonts w:ascii="宋体" w:eastAsia="宋体" w:hAnsi="宋体" w:cs="宋体" w:hint="eastAsia"/>
          <w:color w:val="000000"/>
          <w:sz w:val="32"/>
          <w:szCs w:val="32"/>
        </w:rPr>
        <w:t>无</w:t>
      </w:r>
      <w:r>
        <w:rPr>
          <w:rFonts w:ascii="宋体" w:eastAsia="宋体" w:hAnsi="宋体" w:cs="宋体" w:hint="eastAsia"/>
          <w:color w:val="000000"/>
          <w:sz w:val="32"/>
          <w:szCs w:val="32"/>
        </w:rPr>
        <w:t>，与</w:t>
      </w:r>
      <w:r>
        <w:rPr>
          <w:rFonts w:ascii="宋体" w:eastAsia="宋体" w:hAnsi="宋体" w:cs="宋体" w:hint="eastAsia"/>
          <w:color w:val="000000"/>
          <w:sz w:val="32"/>
          <w:szCs w:val="32"/>
        </w:rPr>
        <w:t>20</w:t>
      </w:r>
      <w:r>
        <w:rPr>
          <w:rFonts w:ascii="宋体" w:eastAsia="宋体" w:hAnsi="宋体" w:cs="宋体" w:hint="eastAsia"/>
          <w:color w:val="000000"/>
          <w:sz w:val="32"/>
          <w:szCs w:val="32"/>
        </w:rPr>
        <w:t>20</w:t>
      </w:r>
      <w:r>
        <w:rPr>
          <w:rFonts w:ascii="宋体" w:eastAsia="宋体" w:hAnsi="宋体" w:cs="宋体" w:hint="eastAsia"/>
          <w:color w:val="000000"/>
          <w:sz w:val="32"/>
          <w:szCs w:val="32"/>
        </w:rPr>
        <w:t>年预算持平</w:t>
      </w:r>
      <w:r>
        <w:rPr>
          <w:rFonts w:ascii="宋体" w:eastAsia="宋体" w:hAnsi="宋体" w:cs="宋体" w:hint="eastAsia"/>
          <w:color w:val="000000"/>
          <w:sz w:val="32"/>
          <w:szCs w:val="32"/>
        </w:rPr>
        <w:t>。</w:t>
      </w:r>
    </w:p>
    <w:p w:rsidR="009E1E49" w:rsidRDefault="008E63AF">
      <w:pPr>
        <w:spacing w:line="620" w:lineRule="exact"/>
        <w:ind w:firstLineChars="200" w:firstLine="640"/>
        <w:rPr>
          <w:rFonts w:ascii="宋体" w:eastAsia="宋体" w:hAnsi="宋体" w:cs="宋体"/>
          <w:color w:val="000000"/>
          <w:sz w:val="32"/>
          <w:szCs w:val="32"/>
        </w:rPr>
      </w:pPr>
      <w:r>
        <w:rPr>
          <w:rFonts w:ascii="宋体" w:eastAsia="宋体" w:hAnsi="宋体" w:cs="宋体" w:hint="eastAsia"/>
          <w:color w:val="000000"/>
          <w:sz w:val="32"/>
          <w:szCs w:val="32"/>
        </w:rPr>
        <w:t>（二）公务接待费预算</w:t>
      </w:r>
      <w:r>
        <w:rPr>
          <w:rFonts w:ascii="宋体" w:eastAsia="宋体" w:hAnsi="宋体" w:cs="宋体" w:hint="eastAsia"/>
          <w:color w:val="000000"/>
          <w:sz w:val="32"/>
          <w:szCs w:val="32"/>
        </w:rPr>
        <w:t>1.5</w:t>
      </w:r>
      <w:r>
        <w:rPr>
          <w:rFonts w:ascii="宋体" w:eastAsia="宋体" w:hAnsi="宋体" w:cs="宋体" w:hint="eastAsia"/>
          <w:color w:val="000000"/>
          <w:sz w:val="32"/>
          <w:szCs w:val="32"/>
        </w:rPr>
        <w:t>万元，其中，财政预算</w:t>
      </w:r>
      <w:r>
        <w:rPr>
          <w:rFonts w:ascii="宋体" w:eastAsia="宋体" w:hAnsi="宋体" w:cs="宋体" w:hint="eastAsia"/>
          <w:color w:val="000000"/>
          <w:sz w:val="32"/>
          <w:szCs w:val="32"/>
        </w:rPr>
        <w:t>0.17</w:t>
      </w:r>
      <w:r>
        <w:rPr>
          <w:rFonts w:ascii="宋体" w:eastAsia="宋体" w:hAnsi="宋体" w:cs="宋体" w:hint="eastAsia"/>
          <w:color w:val="000000"/>
          <w:sz w:val="32"/>
          <w:szCs w:val="32"/>
        </w:rPr>
        <w:t>万元，</w:t>
      </w:r>
      <w:r>
        <w:rPr>
          <w:rFonts w:ascii="宋体" w:eastAsia="宋体" w:hAnsi="宋体" w:cs="宋体" w:hint="eastAsia"/>
          <w:color w:val="000000"/>
          <w:sz w:val="32"/>
          <w:szCs w:val="32"/>
        </w:rPr>
        <w:t>与</w:t>
      </w:r>
      <w:r>
        <w:rPr>
          <w:rFonts w:ascii="宋体" w:eastAsia="宋体" w:hAnsi="宋体" w:cs="宋体" w:hint="eastAsia"/>
          <w:color w:val="000000"/>
          <w:sz w:val="32"/>
          <w:szCs w:val="32"/>
        </w:rPr>
        <w:t>20</w:t>
      </w:r>
      <w:r>
        <w:rPr>
          <w:rFonts w:ascii="宋体" w:eastAsia="宋体" w:hAnsi="宋体" w:cs="宋体" w:hint="eastAsia"/>
          <w:color w:val="000000"/>
          <w:sz w:val="32"/>
          <w:szCs w:val="32"/>
        </w:rPr>
        <w:t>20</w:t>
      </w:r>
      <w:r>
        <w:rPr>
          <w:rFonts w:ascii="宋体" w:eastAsia="宋体" w:hAnsi="宋体" w:cs="宋体" w:hint="eastAsia"/>
          <w:color w:val="000000"/>
          <w:sz w:val="32"/>
          <w:szCs w:val="32"/>
        </w:rPr>
        <w:t>持平</w:t>
      </w:r>
      <w:r>
        <w:rPr>
          <w:rFonts w:ascii="宋体" w:eastAsia="宋体" w:hAnsi="宋体" w:cs="宋体" w:hint="eastAsia"/>
          <w:color w:val="000000"/>
          <w:sz w:val="32"/>
          <w:szCs w:val="32"/>
        </w:rPr>
        <w:t>。</w:t>
      </w:r>
    </w:p>
    <w:p w:rsidR="009E1E49" w:rsidRDefault="008E63AF">
      <w:pPr>
        <w:spacing w:line="620" w:lineRule="exact"/>
        <w:ind w:firstLineChars="200" w:firstLine="640"/>
        <w:rPr>
          <w:rFonts w:ascii="宋体" w:hAnsi="宋体" w:cs="宋体"/>
          <w:color w:val="000000"/>
          <w:sz w:val="32"/>
          <w:szCs w:val="32"/>
        </w:rPr>
      </w:pPr>
      <w:r>
        <w:rPr>
          <w:rFonts w:ascii="宋体" w:eastAsia="宋体" w:hAnsi="宋体" w:cs="宋体" w:hint="eastAsia"/>
          <w:color w:val="000000"/>
          <w:sz w:val="32"/>
          <w:szCs w:val="32"/>
        </w:rPr>
        <w:t>（三）公务用车购置及运行维护费</w:t>
      </w:r>
      <w:r>
        <w:rPr>
          <w:rFonts w:ascii="宋体" w:eastAsia="宋体" w:hAnsi="宋体" w:cs="宋体" w:hint="eastAsia"/>
          <w:color w:val="000000"/>
          <w:sz w:val="32"/>
          <w:szCs w:val="32"/>
        </w:rPr>
        <w:t>18</w:t>
      </w:r>
      <w:r>
        <w:rPr>
          <w:rFonts w:ascii="宋体" w:eastAsia="宋体" w:hAnsi="宋体" w:cs="宋体" w:hint="eastAsia"/>
          <w:color w:val="000000"/>
          <w:sz w:val="32"/>
          <w:szCs w:val="32"/>
        </w:rPr>
        <w:t>万元，比</w:t>
      </w:r>
      <w:r>
        <w:rPr>
          <w:rFonts w:ascii="宋体" w:eastAsia="宋体" w:hAnsi="宋体" w:cs="宋体" w:hint="eastAsia"/>
          <w:color w:val="000000"/>
          <w:sz w:val="32"/>
          <w:szCs w:val="32"/>
        </w:rPr>
        <w:t>20</w:t>
      </w:r>
      <w:r>
        <w:rPr>
          <w:rFonts w:ascii="宋体" w:eastAsia="宋体" w:hAnsi="宋体" w:cs="宋体" w:hint="eastAsia"/>
          <w:color w:val="000000"/>
          <w:sz w:val="32"/>
          <w:szCs w:val="32"/>
        </w:rPr>
        <w:t>20</w:t>
      </w:r>
      <w:r>
        <w:rPr>
          <w:rFonts w:ascii="宋体" w:eastAsia="宋体" w:hAnsi="宋体" w:cs="宋体" w:hint="eastAsia"/>
          <w:color w:val="000000"/>
          <w:sz w:val="32"/>
          <w:szCs w:val="32"/>
        </w:rPr>
        <w:t>年预算</w:t>
      </w:r>
      <w:r>
        <w:rPr>
          <w:rFonts w:ascii="宋体" w:eastAsia="宋体" w:hAnsi="宋体" w:cs="宋体" w:hint="eastAsia"/>
          <w:color w:val="000000"/>
          <w:sz w:val="32"/>
          <w:szCs w:val="32"/>
        </w:rPr>
        <w:t>增加</w:t>
      </w:r>
      <w:r>
        <w:rPr>
          <w:rFonts w:ascii="宋体" w:eastAsia="宋体" w:hAnsi="宋体" w:cs="宋体" w:hint="eastAsia"/>
          <w:color w:val="000000"/>
          <w:sz w:val="32"/>
          <w:szCs w:val="32"/>
        </w:rPr>
        <w:t>14</w:t>
      </w:r>
      <w:r>
        <w:rPr>
          <w:rFonts w:ascii="宋体" w:eastAsia="宋体" w:hAnsi="宋体" w:cs="宋体" w:hint="eastAsia"/>
          <w:color w:val="000000"/>
          <w:sz w:val="32"/>
          <w:szCs w:val="32"/>
        </w:rPr>
        <w:t>万元，财政预算</w:t>
      </w:r>
      <w:r>
        <w:rPr>
          <w:rFonts w:ascii="宋体" w:eastAsia="宋体" w:hAnsi="宋体" w:cs="宋体" w:hint="eastAsia"/>
          <w:color w:val="000000"/>
          <w:sz w:val="32"/>
          <w:szCs w:val="32"/>
        </w:rPr>
        <w:t>公车费用</w:t>
      </w:r>
      <w:r>
        <w:rPr>
          <w:rFonts w:ascii="宋体" w:eastAsia="宋体" w:hAnsi="宋体" w:cs="宋体" w:hint="eastAsia"/>
          <w:color w:val="000000"/>
          <w:sz w:val="32"/>
          <w:szCs w:val="32"/>
        </w:rPr>
        <w:t xml:space="preserve">4 </w:t>
      </w:r>
      <w:r>
        <w:rPr>
          <w:rFonts w:ascii="宋体" w:eastAsia="宋体" w:hAnsi="宋体" w:cs="宋体" w:hint="eastAsia"/>
          <w:color w:val="000000"/>
          <w:sz w:val="32"/>
          <w:szCs w:val="32"/>
        </w:rPr>
        <w:t>万元</w:t>
      </w:r>
      <w:r>
        <w:rPr>
          <w:rFonts w:ascii="宋体" w:eastAsia="宋体" w:hAnsi="宋体" w:cs="宋体" w:hint="eastAsia"/>
          <w:color w:val="000000"/>
          <w:sz w:val="32"/>
          <w:szCs w:val="32"/>
        </w:rPr>
        <w:t>统一由公车办</w:t>
      </w:r>
      <w:r>
        <w:rPr>
          <w:rFonts w:ascii="宋体" w:eastAsia="宋体" w:hAnsi="宋体" w:cs="宋体" w:hint="eastAsia"/>
          <w:color w:val="000000"/>
          <w:sz w:val="32"/>
          <w:szCs w:val="32"/>
        </w:rPr>
        <w:lastRenderedPageBreak/>
        <w:t>管理，市总工会计划今年新购置一辆新车，增加购置费预算</w:t>
      </w:r>
      <w:r>
        <w:rPr>
          <w:rFonts w:ascii="宋体" w:eastAsia="宋体" w:hAnsi="宋体" w:cs="宋体" w:hint="eastAsia"/>
          <w:color w:val="000000"/>
          <w:sz w:val="32"/>
          <w:szCs w:val="32"/>
        </w:rPr>
        <w:t>18</w:t>
      </w:r>
      <w:r>
        <w:rPr>
          <w:rFonts w:ascii="宋体" w:eastAsia="宋体" w:hAnsi="宋体" w:cs="宋体" w:hint="eastAsia"/>
          <w:color w:val="000000"/>
          <w:sz w:val="32"/>
          <w:szCs w:val="32"/>
        </w:rPr>
        <w:t>万元</w:t>
      </w:r>
      <w:r>
        <w:rPr>
          <w:rFonts w:ascii="宋体" w:eastAsia="宋体" w:hAnsi="宋体" w:cs="宋体" w:hint="eastAsia"/>
          <w:color w:val="000000"/>
          <w:sz w:val="32"/>
          <w:szCs w:val="32"/>
        </w:rPr>
        <w:t>。</w:t>
      </w:r>
    </w:p>
    <w:p w:rsidR="009E1E49" w:rsidRDefault="008E63AF">
      <w:pPr>
        <w:spacing w:line="620" w:lineRule="exact"/>
        <w:ind w:firstLineChars="200" w:firstLine="640"/>
        <w:rPr>
          <w:rFonts w:ascii="宋体" w:hAnsi="宋体" w:cs="宋体"/>
          <w:color w:val="000000"/>
          <w:sz w:val="32"/>
          <w:szCs w:val="32"/>
        </w:rPr>
      </w:pPr>
      <w:r>
        <w:rPr>
          <w:rFonts w:ascii="宋体" w:eastAsia="宋体" w:hAnsi="宋体" w:cs="宋体" w:hint="eastAsia"/>
          <w:color w:val="000000"/>
          <w:sz w:val="32"/>
          <w:szCs w:val="32"/>
        </w:rPr>
        <w:t>其中：</w:t>
      </w:r>
    </w:p>
    <w:p w:rsidR="009E1E49" w:rsidRDefault="008E63AF">
      <w:pPr>
        <w:spacing w:line="620" w:lineRule="exact"/>
        <w:ind w:firstLineChars="200" w:firstLine="640"/>
        <w:rPr>
          <w:rFonts w:ascii="宋体" w:hAnsi="宋体" w:cs="宋体"/>
          <w:color w:val="000000"/>
          <w:sz w:val="32"/>
          <w:szCs w:val="32"/>
        </w:rPr>
      </w:pPr>
      <w:r>
        <w:rPr>
          <w:rFonts w:ascii="宋体" w:eastAsia="宋体" w:hAnsi="宋体" w:cs="宋体" w:hint="eastAsia"/>
          <w:color w:val="000000"/>
          <w:sz w:val="32"/>
          <w:szCs w:val="32"/>
        </w:rPr>
        <w:t>1.</w:t>
      </w:r>
      <w:r>
        <w:rPr>
          <w:rFonts w:ascii="宋体" w:eastAsia="宋体" w:hAnsi="宋体" w:cs="宋体" w:hint="eastAsia"/>
          <w:color w:val="000000"/>
          <w:sz w:val="32"/>
          <w:szCs w:val="32"/>
        </w:rPr>
        <w:t>公务用车购置费</w:t>
      </w:r>
      <w:r>
        <w:rPr>
          <w:rFonts w:ascii="宋体" w:eastAsia="宋体" w:hAnsi="宋体" w:cs="宋体" w:hint="eastAsia"/>
          <w:color w:val="000000"/>
          <w:sz w:val="32"/>
          <w:szCs w:val="32"/>
        </w:rPr>
        <w:t xml:space="preserve"> </w:t>
      </w:r>
      <w:r>
        <w:rPr>
          <w:rFonts w:ascii="宋体" w:eastAsia="宋体" w:hAnsi="宋体" w:cs="宋体" w:hint="eastAsia"/>
          <w:color w:val="000000"/>
          <w:sz w:val="32"/>
          <w:szCs w:val="32"/>
        </w:rPr>
        <w:t>18</w:t>
      </w:r>
      <w:r>
        <w:rPr>
          <w:rFonts w:ascii="宋体" w:eastAsia="宋体" w:hAnsi="宋体" w:cs="宋体" w:hint="eastAsia"/>
          <w:color w:val="000000"/>
          <w:sz w:val="32"/>
          <w:szCs w:val="32"/>
        </w:rPr>
        <w:t>万元。本年</w:t>
      </w:r>
      <w:r>
        <w:rPr>
          <w:rFonts w:ascii="宋体" w:eastAsia="宋体" w:hAnsi="宋体" w:cs="宋体" w:hint="eastAsia"/>
          <w:color w:val="000000"/>
          <w:sz w:val="32"/>
          <w:szCs w:val="32"/>
        </w:rPr>
        <w:t>计划</w:t>
      </w:r>
      <w:r>
        <w:rPr>
          <w:rFonts w:ascii="宋体" w:eastAsia="宋体" w:hAnsi="宋体" w:cs="宋体" w:hint="eastAsia"/>
          <w:color w:val="000000"/>
          <w:sz w:val="32"/>
          <w:szCs w:val="32"/>
        </w:rPr>
        <w:t>安排购置公务用车</w:t>
      </w:r>
      <w:r>
        <w:rPr>
          <w:rFonts w:ascii="宋体" w:eastAsia="宋体" w:hAnsi="宋体" w:cs="宋体" w:hint="eastAsia"/>
          <w:color w:val="000000"/>
          <w:sz w:val="32"/>
          <w:szCs w:val="32"/>
        </w:rPr>
        <w:t>一辆</w:t>
      </w:r>
      <w:r>
        <w:rPr>
          <w:rFonts w:ascii="宋体" w:eastAsia="宋体" w:hAnsi="宋体" w:cs="宋体" w:hint="eastAsia"/>
          <w:color w:val="000000"/>
          <w:sz w:val="32"/>
          <w:szCs w:val="32"/>
        </w:rPr>
        <w:t>。</w:t>
      </w:r>
      <w:r>
        <w:rPr>
          <w:rFonts w:ascii="宋体" w:eastAsia="宋体" w:hAnsi="宋体" w:cs="宋体" w:hint="eastAsia"/>
          <w:color w:val="000000"/>
          <w:sz w:val="32"/>
          <w:szCs w:val="32"/>
        </w:rPr>
        <w:t xml:space="preserve">    </w:t>
      </w:r>
    </w:p>
    <w:p w:rsidR="009E1E49" w:rsidRDefault="008E63AF">
      <w:pPr>
        <w:spacing w:line="620" w:lineRule="exact"/>
        <w:ind w:firstLineChars="200" w:firstLine="640"/>
        <w:rPr>
          <w:rFonts w:ascii="宋体" w:hAnsi="宋体" w:cs="宋体"/>
          <w:color w:val="000000"/>
          <w:sz w:val="32"/>
          <w:szCs w:val="32"/>
        </w:rPr>
      </w:pPr>
      <w:r>
        <w:rPr>
          <w:rFonts w:ascii="宋体" w:eastAsia="宋体" w:hAnsi="宋体" w:cs="宋体" w:hint="eastAsia"/>
          <w:color w:val="000000"/>
          <w:sz w:val="32"/>
          <w:szCs w:val="32"/>
        </w:rPr>
        <w:t>2.</w:t>
      </w:r>
      <w:r>
        <w:rPr>
          <w:rFonts w:ascii="宋体" w:eastAsia="宋体" w:hAnsi="宋体" w:cs="宋体" w:hint="eastAsia"/>
          <w:color w:val="000000"/>
          <w:sz w:val="32"/>
          <w:szCs w:val="32"/>
        </w:rPr>
        <w:t>公务用车运行维护费</w:t>
      </w:r>
      <w:r>
        <w:rPr>
          <w:rFonts w:ascii="宋体" w:eastAsia="宋体" w:hAnsi="宋体" w:cs="宋体" w:hint="eastAsia"/>
          <w:color w:val="000000"/>
          <w:sz w:val="32"/>
          <w:szCs w:val="32"/>
        </w:rPr>
        <w:t xml:space="preserve"> </w:t>
      </w:r>
      <w:r>
        <w:rPr>
          <w:rFonts w:ascii="宋体" w:eastAsia="宋体" w:hAnsi="宋体" w:cs="宋体" w:hint="eastAsia"/>
          <w:color w:val="000000"/>
          <w:sz w:val="32"/>
          <w:szCs w:val="32"/>
        </w:rPr>
        <w:t>0</w:t>
      </w:r>
      <w:r>
        <w:rPr>
          <w:rFonts w:ascii="宋体" w:eastAsia="宋体" w:hAnsi="宋体" w:cs="宋体" w:hint="eastAsia"/>
          <w:color w:val="000000"/>
          <w:sz w:val="32"/>
          <w:szCs w:val="32"/>
        </w:rPr>
        <w:t>万元，比</w:t>
      </w:r>
      <w:r>
        <w:rPr>
          <w:rFonts w:ascii="宋体" w:eastAsia="宋体" w:hAnsi="宋体" w:cs="宋体" w:hint="eastAsia"/>
          <w:color w:val="000000"/>
          <w:sz w:val="32"/>
          <w:szCs w:val="32"/>
        </w:rPr>
        <w:t>20</w:t>
      </w:r>
      <w:r>
        <w:rPr>
          <w:rFonts w:ascii="宋体" w:eastAsia="宋体" w:hAnsi="宋体" w:cs="宋体" w:hint="eastAsia"/>
          <w:color w:val="000000"/>
          <w:sz w:val="32"/>
          <w:szCs w:val="32"/>
        </w:rPr>
        <w:t>20</w:t>
      </w:r>
      <w:r>
        <w:rPr>
          <w:rFonts w:ascii="宋体" w:eastAsia="宋体" w:hAnsi="宋体" w:cs="宋体" w:hint="eastAsia"/>
          <w:color w:val="000000"/>
          <w:sz w:val="32"/>
          <w:szCs w:val="32"/>
        </w:rPr>
        <w:t>年预算减少</w:t>
      </w:r>
      <w:r>
        <w:rPr>
          <w:rFonts w:ascii="宋体" w:eastAsia="宋体" w:hAnsi="宋体" w:cs="宋体" w:hint="eastAsia"/>
          <w:color w:val="000000"/>
          <w:sz w:val="32"/>
          <w:szCs w:val="32"/>
        </w:rPr>
        <w:t>4</w:t>
      </w:r>
      <w:r>
        <w:rPr>
          <w:rFonts w:ascii="宋体" w:eastAsia="宋体" w:hAnsi="宋体" w:cs="宋体" w:hint="eastAsia"/>
          <w:color w:val="000000"/>
          <w:sz w:val="32"/>
          <w:szCs w:val="32"/>
        </w:rPr>
        <w:t>万元</w:t>
      </w:r>
      <w:r>
        <w:rPr>
          <w:rFonts w:ascii="宋体" w:eastAsia="宋体" w:hAnsi="宋体" w:cs="宋体" w:hint="eastAsia"/>
          <w:color w:val="000000"/>
          <w:sz w:val="32"/>
          <w:szCs w:val="32"/>
        </w:rPr>
        <w:t>，</w:t>
      </w:r>
      <w:r>
        <w:rPr>
          <w:rFonts w:ascii="宋体" w:eastAsia="宋体" w:hAnsi="宋体" w:cs="宋体" w:hint="eastAsia"/>
          <w:color w:val="000000"/>
          <w:sz w:val="32"/>
          <w:szCs w:val="32"/>
        </w:rPr>
        <w:t>按财政预算基数编列</w:t>
      </w:r>
      <w:r>
        <w:rPr>
          <w:rFonts w:ascii="宋体" w:eastAsia="宋体" w:hAnsi="宋体" w:cs="宋体" w:hint="eastAsia"/>
          <w:color w:val="000000"/>
          <w:sz w:val="32"/>
          <w:szCs w:val="32"/>
        </w:rPr>
        <w:t>，公车费用统一由公车办管理</w:t>
      </w:r>
      <w:r>
        <w:rPr>
          <w:rFonts w:ascii="宋体" w:eastAsia="宋体" w:hAnsi="宋体" w:cs="宋体" w:hint="eastAsia"/>
          <w:color w:val="000000"/>
          <w:sz w:val="32"/>
          <w:szCs w:val="32"/>
        </w:rPr>
        <w:t>。</w:t>
      </w:r>
    </w:p>
    <w:p w:rsidR="009E1E49" w:rsidRDefault="009E1E49">
      <w:pPr>
        <w:spacing w:line="620" w:lineRule="exact"/>
        <w:ind w:firstLineChars="200" w:firstLine="640"/>
        <w:rPr>
          <w:rFonts w:asciiTheme="minorEastAsia" w:hAnsiTheme="minorEastAsia" w:cstheme="minorEastAsia"/>
          <w:color w:val="000000" w:themeColor="text1"/>
          <w:sz w:val="32"/>
          <w:szCs w:val="32"/>
        </w:rPr>
      </w:pPr>
    </w:p>
    <w:p w:rsidR="009E1E49" w:rsidRDefault="008E63AF">
      <w:pPr>
        <w:spacing w:line="620" w:lineRule="exact"/>
        <w:ind w:firstLineChars="200" w:firstLine="643"/>
        <w:rPr>
          <w:rFonts w:asciiTheme="minorEastAsia" w:hAnsiTheme="minorEastAsia" w:cstheme="minorEastAsia"/>
          <w:b/>
          <w:bCs/>
          <w:color w:val="000000" w:themeColor="text1"/>
          <w:sz w:val="32"/>
          <w:szCs w:val="32"/>
        </w:rPr>
      </w:pPr>
      <w:r>
        <w:rPr>
          <w:rFonts w:asciiTheme="minorEastAsia" w:hAnsiTheme="minorEastAsia" w:cstheme="minorEastAsia" w:hint="eastAsia"/>
          <w:b/>
          <w:bCs/>
          <w:color w:val="000000" w:themeColor="text1"/>
          <w:sz w:val="32"/>
          <w:szCs w:val="32"/>
        </w:rPr>
        <w:t>六、政府性基金预算财政拨款支出预算情况</w:t>
      </w:r>
    </w:p>
    <w:p w:rsidR="009E1E49" w:rsidRDefault="008E63AF">
      <w:p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（无该项预算）</w:t>
      </w:r>
    </w:p>
    <w:p w:rsidR="009E1E49" w:rsidRDefault="008E63AF">
      <w:pPr>
        <w:spacing w:line="620" w:lineRule="exact"/>
        <w:ind w:firstLineChars="200" w:firstLine="643"/>
        <w:rPr>
          <w:rFonts w:asciiTheme="minorEastAsia" w:hAnsiTheme="minorEastAsia" w:cstheme="minorEastAsia"/>
          <w:b/>
          <w:bCs/>
          <w:color w:val="000000" w:themeColor="text1"/>
          <w:sz w:val="32"/>
          <w:szCs w:val="32"/>
        </w:rPr>
      </w:pPr>
      <w:r>
        <w:rPr>
          <w:rFonts w:asciiTheme="minorEastAsia" w:hAnsiTheme="minorEastAsia" w:cstheme="minorEastAsia" w:hint="eastAsia"/>
          <w:b/>
          <w:bCs/>
          <w:color w:val="000000" w:themeColor="text1"/>
          <w:sz w:val="32"/>
          <w:szCs w:val="32"/>
        </w:rPr>
        <w:t>七、其他重要事项的情况说明</w:t>
      </w:r>
    </w:p>
    <w:p w:rsidR="009E1E49" w:rsidRDefault="008E63AF">
      <w:p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（一）机关运行经费情况</w:t>
      </w:r>
    </w:p>
    <w:p w:rsidR="009E1E49" w:rsidRDefault="008E63AF">
      <w:p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202</w:t>
      </w:r>
      <w:r>
        <w:rPr>
          <w:rFonts w:asciiTheme="minorEastAsia" w:hAnsiTheme="minorEastAsia" w:cstheme="minorEastAsia" w:hint="eastAsia"/>
          <w:color w:val="000000" w:themeColor="text1"/>
          <w:sz w:val="32"/>
          <w:szCs w:val="32"/>
        </w:rPr>
        <w:t>1</w:t>
      </w:r>
      <w:r>
        <w:rPr>
          <w:rFonts w:asciiTheme="minorEastAsia" w:hAnsiTheme="minorEastAsia" w:cstheme="minorEastAsia" w:hint="eastAsia"/>
          <w:color w:val="000000" w:themeColor="text1"/>
          <w:sz w:val="32"/>
          <w:szCs w:val="32"/>
        </w:rPr>
        <w:t>年部门机关运行经费</w:t>
      </w:r>
      <w:r>
        <w:rPr>
          <w:rFonts w:asciiTheme="minorEastAsia" w:hAnsiTheme="minorEastAsia" w:cstheme="minorEastAsia" w:hint="eastAsia"/>
          <w:color w:val="000000" w:themeColor="text1"/>
          <w:sz w:val="32"/>
          <w:szCs w:val="32"/>
        </w:rPr>
        <w:t>11</w:t>
      </w:r>
      <w:r>
        <w:rPr>
          <w:rFonts w:asciiTheme="minorEastAsia" w:hAnsiTheme="minorEastAsia" w:cstheme="minorEastAsia" w:hint="eastAsia"/>
          <w:color w:val="000000" w:themeColor="text1"/>
          <w:sz w:val="32"/>
          <w:szCs w:val="32"/>
        </w:rPr>
        <w:t>万元。主要包括：办公费</w:t>
      </w:r>
      <w:r>
        <w:rPr>
          <w:rFonts w:asciiTheme="minorEastAsia" w:hAnsiTheme="minorEastAsia" w:cstheme="minorEastAsia" w:hint="eastAsia"/>
          <w:color w:val="000000" w:themeColor="text1"/>
          <w:sz w:val="32"/>
          <w:szCs w:val="32"/>
        </w:rPr>
        <w:t>、</w:t>
      </w:r>
      <w:r>
        <w:rPr>
          <w:rFonts w:asciiTheme="minorEastAsia" w:hAnsiTheme="minorEastAsia" w:cstheme="minorEastAsia" w:hint="eastAsia"/>
          <w:color w:val="000000" w:themeColor="text1"/>
          <w:sz w:val="32"/>
          <w:szCs w:val="32"/>
        </w:rPr>
        <w:t>水电费、邮电费、差旅费、因公出国（境）费、日常维修费、办公用房租赁费、会议费、培训费、公务接待费、专用材料费等。</w:t>
      </w:r>
    </w:p>
    <w:p w:rsidR="009E1E49" w:rsidRDefault="008E63AF">
      <w:p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（二）政府采购预算情况</w:t>
      </w:r>
    </w:p>
    <w:p w:rsidR="009E1E49" w:rsidRDefault="008E63AF">
      <w:p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按照现行政府采购管理规定，</w:t>
      </w:r>
      <w:r>
        <w:rPr>
          <w:rFonts w:asciiTheme="minorEastAsia" w:hAnsiTheme="minorEastAsia" w:cstheme="minorEastAsia" w:hint="eastAsia"/>
          <w:color w:val="000000" w:themeColor="text1"/>
          <w:sz w:val="32"/>
          <w:szCs w:val="32"/>
        </w:rPr>
        <w:t>202</w:t>
      </w:r>
      <w:r>
        <w:rPr>
          <w:rFonts w:asciiTheme="minorEastAsia" w:hAnsiTheme="minorEastAsia" w:cstheme="minorEastAsia" w:hint="eastAsia"/>
          <w:color w:val="000000" w:themeColor="text1"/>
          <w:sz w:val="32"/>
          <w:szCs w:val="32"/>
        </w:rPr>
        <w:t>1</w:t>
      </w:r>
      <w:r>
        <w:rPr>
          <w:rFonts w:asciiTheme="minorEastAsia" w:hAnsiTheme="minorEastAsia" w:cstheme="minorEastAsia" w:hint="eastAsia"/>
          <w:color w:val="000000" w:themeColor="text1"/>
          <w:sz w:val="32"/>
          <w:szCs w:val="32"/>
        </w:rPr>
        <w:t>年部门预算中纳入政府采购预算支出合计</w:t>
      </w:r>
      <w:r>
        <w:rPr>
          <w:rFonts w:asciiTheme="minorEastAsia" w:hAnsiTheme="minorEastAsia" w:cstheme="minorEastAsia" w:hint="eastAsia"/>
          <w:color w:val="000000" w:themeColor="text1"/>
          <w:sz w:val="32"/>
          <w:szCs w:val="32"/>
        </w:rPr>
        <w:t>1</w:t>
      </w:r>
      <w:r>
        <w:rPr>
          <w:rFonts w:asciiTheme="minorEastAsia" w:hAnsiTheme="minorEastAsia" w:cstheme="minorEastAsia" w:hint="eastAsia"/>
          <w:color w:val="000000" w:themeColor="text1"/>
          <w:sz w:val="32"/>
          <w:szCs w:val="32"/>
        </w:rPr>
        <w:t>万元。包括：</w:t>
      </w:r>
    </w:p>
    <w:p w:rsidR="009E1E49" w:rsidRDefault="008E63AF">
      <w:p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1.</w:t>
      </w:r>
      <w:r>
        <w:rPr>
          <w:rFonts w:asciiTheme="minorEastAsia" w:hAnsiTheme="minorEastAsia" w:cstheme="minorEastAsia" w:hint="eastAsia"/>
          <w:color w:val="000000" w:themeColor="text1"/>
          <w:sz w:val="32"/>
          <w:szCs w:val="32"/>
        </w:rPr>
        <w:t>货物类</w:t>
      </w:r>
      <w:r>
        <w:rPr>
          <w:rFonts w:asciiTheme="minorEastAsia" w:hAnsiTheme="minorEastAsia" w:cstheme="minorEastAsia" w:hint="eastAsia"/>
          <w:color w:val="000000" w:themeColor="text1"/>
          <w:sz w:val="32"/>
          <w:szCs w:val="32"/>
        </w:rPr>
        <w:t>0</w:t>
      </w:r>
      <w:r>
        <w:rPr>
          <w:rFonts w:asciiTheme="minorEastAsia" w:hAnsiTheme="minorEastAsia" w:cstheme="minorEastAsia" w:hint="eastAsia"/>
          <w:color w:val="000000" w:themeColor="text1"/>
          <w:sz w:val="32"/>
          <w:szCs w:val="32"/>
        </w:rPr>
        <w:t>万元。</w:t>
      </w:r>
    </w:p>
    <w:p w:rsidR="009E1E49" w:rsidRDefault="008E63AF">
      <w:p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2.</w:t>
      </w:r>
      <w:r>
        <w:rPr>
          <w:rFonts w:asciiTheme="minorEastAsia" w:hAnsiTheme="minorEastAsia" w:cstheme="minorEastAsia" w:hint="eastAsia"/>
          <w:color w:val="000000" w:themeColor="text1"/>
          <w:sz w:val="32"/>
          <w:szCs w:val="32"/>
        </w:rPr>
        <w:t>服务类</w:t>
      </w:r>
      <w:r>
        <w:rPr>
          <w:rFonts w:asciiTheme="minorEastAsia" w:hAnsiTheme="minorEastAsia" w:cstheme="minorEastAsia" w:hint="eastAsia"/>
          <w:color w:val="000000" w:themeColor="text1"/>
          <w:sz w:val="32"/>
          <w:szCs w:val="32"/>
        </w:rPr>
        <w:t>1</w:t>
      </w:r>
      <w:r>
        <w:rPr>
          <w:rFonts w:asciiTheme="minorEastAsia" w:hAnsiTheme="minorEastAsia" w:cstheme="minorEastAsia" w:hint="eastAsia"/>
          <w:color w:val="000000" w:themeColor="text1"/>
          <w:sz w:val="32"/>
          <w:szCs w:val="32"/>
        </w:rPr>
        <w:t>万元。其中：</w:t>
      </w:r>
      <w:r>
        <w:rPr>
          <w:rFonts w:asciiTheme="minorEastAsia" w:hAnsiTheme="minorEastAsia" w:cstheme="minorEastAsia" w:hint="eastAsia"/>
          <w:color w:val="000000" w:themeColor="text1"/>
          <w:sz w:val="32"/>
          <w:szCs w:val="32"/>
        </w:rPr>
        <w:t>纸墨</w:t>
      </w:r>
      <w:r>
        <w:rPr>
          <w:rFonts w:asciiTheme="minorEastAsia" w:hAnsiTheme="minorEastAsia" w:cstheme="minorEastAsia" w:hint="eastAsia"/>
          <w:color w:val="000000" w:themeColor="text1"/>
          <w:sz w:val="32"/>
          <w:szCs w:val="32"/>
        </w:rPr>
        <w:t>1</w:t>
      </w:r>
      <w:r>
        <w:rPr>
          <w:rFonts w:asciiTheme="minorEastAsia" w:hAnsiTheme="minorEastAsia" w:cstheme="minorEastAsia" w:hint="eastAsia"/>
          <w:color w:val="000000" w:themeColor="text1"/>
          <w:sz w:val="32"/>
          <w:szCs w:val="32"/>
        </w:rPr>
        <w:t>万元；</w:t>
      </w:r>
      <w:r>
        <w:rPr>
          <w:rFonts w:asciiTheme="minorEastAsia" w:hAnsiTheme="minorEastAsia" w:cstheme="minorEastAsia" w:hint="eastAsia"/>
          <w:color w:val="000000" w:themeColor="text1"/>
          <w:sz w:val="32"/>
          <w:szCs w:val="32"/>
        </w:rPr>
        <w:t>公务用车用油</w:t>
      </w:r>
      <w:r>
        <w:rPr>
          <w:rFonts w:asciiTheme="minorEastAsia" w:hAnsiTheme="minorEastAsia" w:cstheme="minorEastAsia" w:hint="eastAsia"/>
          <w:color w:val="000000" w:themeColor="text1"/>
          <w:sz w:val="32"/>
          <w:szCs w:val="32"/>
        </w:rPr>
        <w:t>0</w:t>
      </w:r>
      <w:r>
        <w:rPr>
          <w:rFonts w:asciiTheme="minorEastAsia" w:hAnsiTheme="minorEastAsia" w:cstheme="minorEastAsia" w:hint="eastAsia"/>
          <w:color w:val="000000" w:themeColor="text1"/>
          <w:sz w:val="32"/>
          <w:szCs w:val="32"/>
        </w:rPr>
        <w:t>万元。</w:t>
      </w:r>
    </w:p>
    <w:p w:rsidR="009E1E49" w:rsidRDefault="008E63AF">
      <w:p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lastRenderedPageBreak/>
        <w:t>3.</w:t>
      </w:r>
      <w:r>
        <w:rPr>
          <w:rFonts w:asciiTheme="minorEastAsia" w:hAnsiTheme="minorEastAsia" w:cstheme="minorEastAsia" w:hint="eastAsia"/>
          <w:color w:val="000000" w:themeColor="text1"/>
          <w:sz w:val="32"/>
          <w:szCs w:val="32"/>
        </w:rPr>
        <w:t>工程类</w:t>
      </w:r>
      <w:r>
        <w:rPr>
          <w:rFonts w:asciiTheme="minorEastAsia" w:hAnsiTheme="minorEastAsia" w:cstheme="minorEastAsia" w:hint="eastAsia"/>
          <w:color w:val="000000" w:themeColor="text1"/>
          <w:sz w:val="32"/>
          <w:szCs w:val="32"/>
        </w:rPr>
        <w:t>0</w:t>
      </w:r>
      <w:r>
        <w:rPr>
          <w:rFonts w:asciiTheme="minorEastAsia" w:hAnsiTheme="minorEastAsia" w:cstheme="minorEastAsia" w:hint="eastAsia"/>
          <w:color w:val="000000" w:themeColor="text1"/>
          <w:sz w:val="32"/>
          <w:szCs w:val="32"/>
        </w:rPr>
        <w:t>万元。</w:t>
      </w:r>
    </w:p>
    <w:p w:rsidR="009E1E49" w:rsidRDefault="008E63AF">
      <w:pPr>
        <w:numPr>
          <w:ilvl w:val="0"/>
          <w:numId w:val="9"/>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国有资产占有使用情况</w:t>
      </w:r>
    </w:p>
    <w:p w:rsidR="009E1E49" w:rsidRDefault="008E63AF">
      <w:p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工会不同于其他市直部门，工会的资产没有涉及国有资产，</w:t>
      </w:r>
      <w:r>
        <w:rPr>
          <w:rFonts w:asciiTheme="minorEastAsia" w:hAnsiTheme="minorEastAsia" w:cstheme="minorEastAsia" w:hint="eastAsia"/>
          <w:color w:val="000000" w:themeColor="text1"/>
          <w:sz w:val="32"/>
          <w:szCs w:val="32"/>
        </w:rPr>
        <w:t>工会资产由中华全国总工会独立管理</w:t>
      </w:r>
      <w:r>
        <w:rPr>
          <w:rFonts w:asciiTheme="minorEastAsia" w:hAnsiTheme="minorEastAsia" w:cstheme="minorEastAsia" w:hint="eastAsia"/>
          <w:color w:val="000000" w:themeColor="text1"/>
          <w:sz w:val="32"/>
          <w:szCs w:val="32"/>
        </w:rPr>
        <w:t>由全国总工会进行统计。</w:t>
      </w:r>
    </w:p>
    <w:p w:rsidR="009E1E49" w:rsidRDefault="008E63AF">
      <w:p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（四）绩效目标设置情况</w:t>
      </w:r>
    </w:p>
    <w:p w:rsidR="009E1E49" w:rsidRDefault="008E63AF">
      <w:p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20</w:t>
      </w:r>
      <w:r>
        <w:rPr>
          <w:rFonts w:asciiTheme="minorEastAsia" w:hAnsiTheme="minorEastAsia" w:cstheme="minorEastAsia" w:hint="eastAsia"/>
          <w:color w:val="000000" w:themeColor="text1"/>
          <w:sz w:val="32"/>
          <w:szCs w:val="32"/>
        </w:rPr>
        <w:t>2</w:t>
      </w:r>
      <w:r>
        <w:rPr>
          <w:rFonts w:asciiTheme="minorEastAsia" w:hAnsiTheme="minorEastAsia" w:cstheme="minorEastAsia" w:hint="eastAsia"/>
          <w:color w:val="000000" w:themeColor="text1"/>
          <w:sz w:val="32"/>
          <w:szCs w:val="32"/>
        </w:rPr>
        <w:t>1</w:t>
      </w:r>
      <w:r>
        <w:rPr>
          <w:rFonts w:asciiTheme="minorEastAsia" w:hAnsiTheme="minorEastAsia" w:cstheme="minorEastAsia" w:hint="eastAsia"/>
          <w:color w:val="000000" w:themeColor="text1"/>
          <w:sz w:val="32"/>
          <w:szCs w:val="32"/>
        </w:rPr>
        <w:t>年部门项目均实行绩效目标管理，涉及一般公共预算当年财政拨款</w:t>
      </w:r>
      <w:r>
        <w:rPr>
          <w:rFonts w:asciiTheme="minorEastAsia" w:hAnsiTheme="minorEastAsia" w:cstheme="minorEastAsia" w:hint="eastAsia"/>
          <w:color w:val="000000" w:themeColor="text1"/>
          <w:sz w:val="32"/>
          <w:szCs w:val="32"/>
        </w:rPr>
        <w:t>202</w:t>
      </w:r>
      <w:r>
        <w:rPr>
          <w:rFonts w:asciiTheme="minorEastAsia" w:hAnsiTheme="minorEastAsia" w:cstheme="minorEastAsia" w:hint="eastAsia"/>
          <w:color w:val="000000" w:themeColor="text1"/>
          <w:sz w:val="32"/>
          <w:szCs w:val="32"/>
        </w:rPr>
        <w:t>万元</w:t>
      </w:r>
      <w:r>
        <w:rPr>
          <w:rFonts w:asciiTheme="minorEastAsia" w:hAnsiTheme="minorEastAsia" w:cstheme="minorEastAsia" w:hint="eastAsia"/>
          <w:color w:val="000000" w:themeColor="text1"/>
          <w:sz w:val="32"/>
          <w:szCs w:val="32"/>
        </w:rPr>
        <w:t>，其中市财政拨款</w:t>
      </w:r>
      <w:r>
        <w:rPr>
          <w:rFonts w:asciiTheme="minorEastAsia" w:hAnsiTheme="minorEastAsia" w:cstheme="minorEastAsia" w:hint="eastAsia"/>
          <w:color w:val="000000" w:themeColor="text1"/>
          <w:sz w:val="32"/>
          <w:szCs w:val="32"/>
        </w:rPr>
        <w:t>106</w:t>
      </w:r>
      <w:r>
        <w:rPr>
          <w:rFonts w:asciiTheme="minorEastAsia" w:hAnsiTheme="minorEastAsia" w:cstheme="minorEastAsia" w:hint="eastAsia"/>
          <w:color w:val="000000" w:themeColor="text1"/>
          <w:sz w:val="32"/>
          <w:szCs w:val="32"/>
        </w:rPr>
        <w:t>万元，省财政拨款</w:t>
      </w:r>
      <w:r>
        <w:rPr>
          <w:rFonts w:asciiTheme="minorEastAsia" w:hAnsiTheme="minorEastAsia" w:cstheme="minorEastAsia" w:hint="eastAsia"/>
          <w:color w:val="000000" w:themeColor="text1"/>
          <w:sz w:val="32"/>
          <w:szCs w:val="32"/>
        </w:rPr>
        <w:t>96</w:t>
      </w:r>
      <w:r>
        <w:rPr>
          <w:rFonts w:asciiTheme="minorEastAsia" w:hAnsiTheme="minorEastAsia" w:cstheme="minorEastAsia" w:hint="eastAsia"/>
          <w:color w:val="000000" w:themeColor="text1"/>
          <w:sz w:val="32"/>
          <w:szCs w:val="32"/>
        </w:rPr>
        <w:t>万元</w:t>
      </w:r>
      <w:r>
        <w:rPr>
          <w:rFonts w:asciiTheme="minorEastAsia" w:hAnsiTheme="minorEastAsia" w:cstheme="minorEastAsia" w:hint="eastAsia"/>
          <w:color w:val="000000" w:themeColor="text1"/>
          <w:sz w:val="32"/>
          <w:szCs w:val="32"/>
        </w:rPr>
        <w:t>。</w:t>
      </w:r>
    </w:p>
    <w:p w:rsidR="009E1E49" w:rsidRDefault="008E63AF">
      <w:pPr>
        <w:numPr>
          <w:ilvl w:val="0"/>
          <w:numId w:val="10"/>
        </w:numPr>
        <w:spacing w:line="620" w:lineRule="exact"/>
        <w:ind w:firstLineChars="200" w:firstLine="640"/>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专业性较强的名词解释</w:t>
      </w:r>
    </w:p>
    <w:p w:rsidR="009E1E49" w:rsidRDefault="00977FED">
      <w:pPr>
        <w:spacing w:line="620" w:lineRule="exact"/>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 xml:space="preserve">    </w:t>
      </w:r>
      <w:r w:rsidR="008E63AF">
        <w:rPr>
          <w:rFonts w:asciiTheme="minorEastAsia" w:hAnsiTheme="minorEastAsia" w:cstheme="minorEastAsia" w:hint="eastAsia"/>
          <w:color w:val="000000" w:themeColor="text1"/>
          <w:sz w:val="32"/>
          <w:szCs w:val="32"/>
        </w:rPr>
        <w:t>“</w:t>
      </w:r>
      <w:r w:rsidR="008E63AF">
        <w:rPr>
          <w:rFonts w:asciiTheme="minorEastAsia" w:hAnsiTheme="minorEastAsia" w:cstheme="minorEastAsia" w:hint="eastAsia"/>
          <w:color w:val="000000" w:themeColor="text1"/>
          <w:sz w:val="32"/>
          <w:szCs w:val="32"/>
        </w:rPr>
        <w:t>八</w:t>
      </w:r>
      <w:r w:rsidR="008E63AF">
        <w:rPr>
          <w:rFonts w:asciiTheme="minorEastAsia" w:hAnsiTheme="minorEastAsia" w:cstheme="minorEastAsia" w:hint="eastAsia"/>
          <w:color w:val="000000" w:themeColor="text1"/>
          <w:sz w:val="32"/>
          <w:szCs w:val="32"/>
        </w:rPr>
        <w:t>大群体”</w:t>
      </w:r>
      <w:r w:rsidR="008E63AF">
        <w:rPr>
          <w:rFonts w:asciiTheme="minorEastAsia" w:hAnsiTheme="minorEastAsia" w:cstheme="minorEastAsia" w:hint="eastAsia"/>
          <w:color w:val="000000" w:themeColor="text1"/>
          <w:sz w:val="32"/>
          <w:szCs w:val="32"/>
        </w:rPr>
        <w:t>：是指货车司机群体、快递员群体、护工护理员群体、家政服务员群体、商场信息员群体、网约送餐员群体、房产中介员群体、保安员群体。</w:t>
      </w:r>
    </w:p>
    <w:p w:rsidR="009E1E49" w:rsidRDefault="00977FED">
      <w:pPr>
        <w:spacing w:line="620" w:lineRule="exact"/>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 xml:space="preserve">    </w:t>
      </w:r>
      <w:r w:rsidR="008E63AF">
        <w:rPr>
          <w:rFonts w:asciiTheme="minorEastAsia" w:hAnsiTheme="minorEastAsia" w:cstheme="minorEastAsia" w:hint="eastAsia"/>
          <w:color w:val="000000" w:themeColor="text1"/>
          <w:sz w:val="32"/>
          <w:szCs w:val="32"/>
        </w:rPr>
        <w:t>“两新组织”</w:t>
      </w:r>
      <w:r w:rsidR="008E63AF">
        <w:rPr>
          <w:rFonts w:asciiTheme="minorEastAsia" w:hAnsiTheme="minorEastAsia" w:cstheme="minorEastAsia" w:hint="eastAsia"/>
          <w:color w:val="000000" w:themeColor="text1"/>
          <w:sz w:val="32"/>
          <w:szCs w:val="32"/>
        </w:rPr>
        <w:t>：是指新业态、新社会组织。</w:t>
      </w:r>
    </w:p>
    <w:p w:rsidR="009E1E49" w:rsidRDefault="00977FED">
      <w:pPr>
        <w:spacing w:line="620" w:lineRule="exact"/>
        <w:rPr>
          <w:rFonts w:asciiTheme="minorEastAsia" w:hAnsiTheme="minorEastAsia" w:cstheme="minorEastAsia"/>
          <w:color w:val="000000" w:themeColor="text1"/>
          <w:sz w:val="32"/>
          <w:szCs w:val="32"/>
        </w:rPr>
      </w:pPr>
      <w:r>
        <w:rPr>
          <w:rFonts w:asciiTheme="minorEastAsia" w:hAnsiTheme="minorEastAsia" w:cstheme="minorEastAsia" w:hint="eastAsia"/>
          <w:color w:val="000000" w:themeColor="text1"/>
          <w:sz w:val="32"/>
          <w:szCs w:val="32"/>
        </w:rPr>
        <w:t xml:space="preserve">   </w:t>
      </w:r>
      <w:r w:rsidR="008E63AF">
        <w:rPr>
          <w:rFonts w:asciiTheme="minorEastAsia" w:hAnsiTheme="minorEastAsia" w:cstheme="minorEastAsia" w:hint="eastAsia"/>
          <w:color w:val="000000" w:themeColor="text1"/>
          <w:sz w:val="32"/>
          <w:szCs w:val="32"/>
        </w:rPr>
        <w:t>“法院</w:t>
      </w:r>
      <w:r w:rsidR="008E63AF">
        <w:rPr>
          <w:rFonts w:asciiTheme="minorEastAsia" w:hAnsiTheme="minorEastAsia" w:cstheme="minorEastAsia" w:hint="eastAsia"/>
          <w:color w:val="000000" w:themeColor="text1"/>
          <w:sz w:val="32"/>
          <w:szCs w:val="32"/>
        </w:rPr>
        <w:t>+</w:t>
      </w:r>
      <w:r w:rsidR="008E63AF">
        <w:rPr>
          <w:rFonts w:asciiTheme="minorEastAsia" w:hAnsiTheme="minorEastAsia" w:cstheme="minorEastAsia" w:hint="eastAsia"/>
          <w:color w:val="000000" w:themeColor="text1"/>
          <w:sz w:val="32"/>
          <w:szCs w:val="32"/>
        </w:rPr>
        <w:t>工会”是指劳动争议案件在法院诉讼阶段，工会组织参与案件的调解。</w:t>
      </w:r>
    </w:p>
    <w:p w:rsidR="009E1E49" w:rsidRDefault="008E63AF">
      <w:pPr>
        <w:spacing w:line="620" w:lineRule="exact"/>
        <w:ind w:firstLineChars="200" w:firstLine="640"/>
        <w:rPr>
          <w:rFonts w:ascii="宋体" w:eastAsia="宋体" w:hAnsi="宋体" w:cs="宋体"/>
          <w:sz w:val="32"/>
          <w:szCs w:val="32"/>
        </w:rPr>
      </w:pPr>
      <w:r>
        <w:rPr>
          <w:rFonts w:ascii="宋体" w:eastAsia="宋体" w:hAnsi="宋体" w:cs="宋体"/>
          <w:sz w:val="32"/>
          <w:szCs w:val="32"/>
        </w:rPr>
        <w:t>工会帮扶</w:t>
      </w:r>
      <w:r>
        <w:rPr>
          <w:rFonts w:ascii="宋体" w:eastAsia="宋体" w:hAnsi="宋体" w:cs="宋体"/>
          <w:sz w:val="32"/>
          <w:szCs w:val="32"/>
        </w:rPr>
        <w:t>“</w:t>
      </w:r>
      <w:r>
        <w:rPr>
          <w:rFonts w:ascii="宋体" w:eastAsia="宋体" w:hAnsi="宋体" w:cs="宋体"/>
          <w:sz w:val="32"/>
          <w:szCs w:val="32"/>
        </w:rPr>
        <w:t>四季歌</w:t>
      </w:r>
      <w:r>
        <w:rPr>
          <w:rFonts w:ascii="宋体" w:eastAsia="宋体" w:hAnsi="宋体" w:cs="宋体"/>
          <w:sz w:val="32"/>
          <w:szCs w:val="32"/>
        </w:rPr>
        <w:t>”</w:t>
      </w:r>
      <w:r>
        <w:rPr>
          <w:rFonts w:ascii="宋体" w:eastAsia="宋体" w:hAnsi="宋体" w:cs="宋体" w:hint="eastAsia"/>
          <w:sz w:val="32"/>
          <w:szCs w:val="32"/>
        </w:rPr>
        <w:t>：即春送岗位，夏送清凉，金秋助学，冬送温暖。</w:t>
      </w:r>
    </w:p>
    <w:p w:rsidR="009E1E49" w:rsidRDefault="008E63AF">
      <w:pPr>
        <w:spacing w:line="620" w:lineRule="exact"/>
        <w:ind w:firstLineChars="200" w:firstLine="640"/>
        <w:rPr>
          <w:rFonts w:ascii="仿宋_GB2312" w:eastAsia="宋体" w:hAnsi="仿宋_GB2312" w:cs="仿宋_GB2312"/>
          <w:color w:val="000000" w:themeColor="text1"/>
          <w:sz w:val="32"/>
          <w:szCs w:val="32"/>
        </w:rPr>
      </w:pPr>
      <w:r>
        <w:rPr>
          <w:rFonts w:ascii="宋体" w:eastAsia="宋体" w:hAnsi="宋体" w:cs="宋体" w:hint="eastAsia"/>
          <w:sz w:val="32"/>
          <w:szCs w:val="32"/>
        </w:rPr>
        <w:t>“三新”领域：是指新产业、新业态、新商业模式为核心的经济领域。</w:t>
      </w:r>
    </w:p>
    <w:sectPr w:rsidR="009E1E49" w:rsidSect="009E1E49">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63AF" w:rsidRDefault="008E63AF" w:rsidP="009E1E49">
      <w:r>
        <w:separator/>
      </w:r>
    </w:p>
  </w:endnote>
  <w:endnote w:type="continuationSeparator" w:id="1">
    <w:p w:rsidR="008E63AF" w:rsidRDefault="008E63AF" w:rsidP="009E1E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E49" w:rsidRDefault="009E1E49">
    <w:pPr>
      <w:pStyle w:val="a3"/>
    </w:pPr>
    <w:r>
      <w:pict>
        <v:shapetype id="_x0000_t202" coordsize="21600,21600" o:spt="202" path="m,l,21600r21600,l21600,xe">
          <v:stroke joinstyle="miter"/>
          <v:path gradientshapeok="t" o:connecttype="rect"/>
        </v:shapetype>
        <v:shape id="_x0000_s1026" type="#_x0000_t202" style="position:absolute;margin-left:104pt;margin-top:0;width:2in;height:2in;z-index:251658240;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filled="f" stroked="f" strokeweight=".5pt">
          <v:textbox style="mso-fit-shape-to-text:t" inset="0,0,0,0">
            <w:txbxContent>
              <w:p w:rsidR="009E1E49" w:rsidRDefault="008E63AF">
                <w:pPr>
                  <w:pStyle w:val="a3"/>
                  <w:rPr>
                    <w:rFonts w:ascii="宋体" w:eastAsia="宋体" w:hAnsi="宋体" w:cs="宋体"/>
                    <w:sz w:val="28"/>
                    <w:szCs w:val="28"/>
                  </w:rPr>
                </w:pPr>
                <w:r>
                  <w:rPr>
                    <w:rFonts w:ascii="宋体" w:eastAsia="宋体" w:hAnsi="宋体" w:cs="宋体" w:hint="eastAsia"/>
                    <w:sz w:val="28"/>
                    <w:szCs w:val="28"/>
                  </w:rPr>
                  <w:t>—</w:t>
                </w:r>
                <w:r w:rsidR="009E1E49">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sidR="009E1E49">
                  <w:rPr>
                    <w:rFonts w:ascii="宋体" w:eastAsia="宋体" w:hAnsi="宋体" w:cs="宋体" w:hint="eastAsia"/>
                    <w:sz w:val="28"/>
                    <w:szCs w:val="28"/>
                  </w:rPr>
                  <w:fldChar w:fldCharType="separate"/>
                </w:r>
                <w:r w:rsidR="00977FED">
                  <w:rPr>
                    <w:rFonts w:ascii="宋体" w:eastAsia="宋体" w:hAnsi="宋体" w:cs="宋体"/>
                    <w:noProof/>
                    <w:sz w:val="28"/>
                    <w:szCs w:val="28"/>
                  </w:rPr>
                  <w:t>1</w:t>
                </w:r>
                <w:r w:rsidR="009E1E49">
                  <w:rPr>
                    <w:rFonts w:ascii="宋体" w:eastAsia="宋体" w:hAnsi="宋体" w:cs="宋体" w:hint="eastAsia"/>
                    <w:sz w:val="28"/>
                    <w:szCs w:val="28"/>
                  </w:rPr>
                  <w:fldChar w:fldCharType="end"/>
                </w:r>
                <w:r>
                  <w:rPr>
                    <w:rFonts w:ascii="宋体" w:eastAsia="宋体" w:hAnsi="宋体" w:cs="宋体" w:hint="eastAsia"/>
                    <w:sz w:val="28"/>
                    <w:szCs w:val="28"/>
                  </w:rPr>
                  <w:t>—</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63AF" w:rsidRDefault="008E63AF" w:rsidP="009E1E49">
      <w:r>
        <w:separator/>
      </w:r>
    </w:p>
  </w:footnote>
  <w:footnote w:type="continuationSeparator" w:id="1">
    <w:p w:rsidR="008E63AF" w:rsidRDefault="008E63AF" w:rsidP="009E1E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DA2813"/>
    <w:multiLevelType w:val="singleLevel"/>
    <w:tmpl w:val="84DA2813"/>
    <w:lvl w:ilvl="0">
      <w:start w:val="5"/>
      <w:numFmt w:val="chineseCounting"/>
      <w:suff w:val="nothing"/>
      <w:lvlText w:val="（%1）"/>
      <w:lvlJc w:val="left"/>
      <w:rPr>
        <w:rFonts w:hint="eastAsia"/>
      </w:rPr>
    </w:lvl>
  </w:abstractNum>
  <w:abstractNum w:abstractNumId="1">
    <w:nsid w:val="C2E69460"/>
    <w:multiLevelType w:val="singleLevel"/>
    <w:tmpl w:val="C2E69460"/>
    <w:lvl w:ilvl="0">
      <w:start w:val="1"/>
      <w:numFmt w:val="decimal"/>
      <w:suff w:val="nothing"/>
      <w:lvlText w:val="%1、"/>
      <w:lvlJc w:val="left"/>
    </w:lvl>
  </w:abstractNum>
  <w:abstractNum w:abstractNumId="2">
    <w:nsid w:val="C64FB6E2"/>
    <w:multiLevelType w:val="singleLevel"/>
    <w:tmpl w:val="C64FB6E2"/>
    <w:lvl w:ilvl="0">
      <w:start w:val="2"/>
      <w:numFmt w:val="chineseCounting"/>
      <w:suff w:val="nothing"/>
      <w:lvlText w:val="%1、"/>
      <w:lvlJc w:val="left"/>
      <w:rPr>
        <w:rFonts w:hint="eastAsia"/>
      </w:rPr>
    </w:lvl>
  </w:abstractNum>
  <w:abstractNum w:abstractNumId="3">
    <w:nsid w:val="E1982953"/>
    <w:multiLevelType w:val="singleLevel"/>
    <w:tmpl w:val="E1982953"/>
    <w:lvl w:ilvl="0">
      <w:start w:val="3"/>
      <w:numFmt w:val="chineseCounting"/>
      <w:suff w:val="nothing"/>
      <w:lvlText w:val="（%1）"/>
      <w:lvlJc w:val="left"/>
      <w:rPr>
        <w:rFonts w:hint="eastAsia"/>
      </w:rPr>
    </w:lvl>
  </w:abstractNum>
  <w:abstractNum w:abstractNumId="4">
    <w:nsid w:val="FECE2854"/>
    <w:multiLevelType w:val="singleLevel"/>
    <w:tmpl w:val="FECE2854"/>
    <w:lvl w:ilvl="0">
      <w:start w:val="1"/>
      <w:numFmt w:val="decimal"/>
      <w:suff w:val="nothing"/>
      <w:lvlText w:val="%1、"/>
      <w:lvlJc w:val="left"/>
    </w:lvl>
  </w:abstractNum>
  <w:abstractNum w:abstractNumId="5">
    <w:nsid w:val="1A367E8B"/>
    <w:multiLevelType w:val="singleLevel"/>
    <w:tmpl w:val="1A367E8B"/>
    <w:lvl w:ilvl="0">
      <w:start w:val="3"/>
      <w:numFmt w:val="chineseCounting"/>
      <w:suff w:val="nothing"/>
      <w:lvlText w:val="（%1）"/>
      <w:lvlJc w:val="left"/>
      <w:rPr>
        <w:rFonts w:hint="eastAsia"/>
      </w:rPr>
    </w:lvl>
  </w:abstractNum>
  <w:abstractNum w:abstractNumId="6">
    <w:nsid w:val="36BE014D"/>
    <w:multiLevelType w:val="singleLevel"/>
    <w:tmpl w:val="36BE014D"/>
    <w:lvl w:ilvl="0">
      <w:start w:val="1"/>
      <w:numFmt w:val="chineseCounting"/>
      <w:suff w:val="nothing"/>
      <w:lvlText w:val="%1）"/>
      <w:lvlJc w:val="left"/>
      <w:rPr>
        <w:rFonts w:hint="eastAsia"/>
      </w:rPr>
    </w:lvl>
  </w:abstractNum>
  <w:abstractNum w:abstractNumId="7">
    <w:nsid w:val="3C19B1BB"/>
    <w:multiLevelType w:val="singleLevel"/>
    <w:tmpl w:val="3C19B1BB"/>
    <w:lvl w:ilvl="0">
      <w:start w:val="1"/>
      <w:numFmt w:val="decimal"/>
      <w:suff w:val="nothing"/>
      <w:lvlText w:val="%1、"/>
      <w:lvlJc w:val="left"/>
    </w:lvl>
  </w:abstractNum>
  <w:abstractNum w:abstractNumId="8">
    <w:nsid w:val="5CABFA6B"/>
    <w:multiLevelType w:val="singleLevel"/>
    <w:tmpl w:val="5CABFA6B"/>
    <w:lvl w:ilvl="0">
      <w:start w:val="1"/>
      <w:numFmt w:val="chineseCounting"/>
      <w:suff w:val="nothing"/>
      <w:lvlText w:val="%1、"/>
      <w:lvlJc w:val="left"/>
      <w:rPr>
        <w:rFonts w:hint="eastAsia"/>
      </w:rPr>
    </w:lvl>
  </w:abstractNum>
  <w:abstractNum w:abstractNumId="9">
    <w:nsid w:val="7B102B98"/>
    <w:multiLevelType w:val="singleLevel"/>
    <w:tmpl w:val="7B102B98"/>
    <w:lvl w:ilvl="0">
      <w:start w:val="1"/>
      <w:numFmt w:val="decimalFullWidth"/>
      <w:suff w:val="nothing"/>
      <w:lvlText w:val="%1、"/>
      <w:lvlJc w:val="left"/>
      <w:rPr>
        <w:rFonts w:hint="eastAsia"/>
      </w:rPr>
    </w:lvl>
  </w:abstractNum>
  <w:num w:numId="1">
    <w:abstractNumId w:val="8"/>
  </w:num>
  <w:num w:numId="2">
    <w:abstractNumId w:val="6"/>
  </w:num>
  <w:num w:numId="3">
    <w:abstractNumId w:val="7"/>
  </w:num>
  <w:num w:numId="4">
    <w:abstractNumId w:val="9"/>
  </w:num>
  <w:num w:numId="5">
    <w:abstractNumId w:val="5"/>
  </w:num>
  <w:num w:numId="6">
    <w:abstractNumId w:val="2"/>
  </w:num>
  <w:num w:numId="7">
    <w:abstractNumId w:val="4"/>
  </w:num>
  <w:num w:numId="8">
    <w:abstractNumId w:val="1"/>
  </w:num>
  <w:num w:numId="9">
    <w:abstractNumId w:val="3"/>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959A3"/>
    <w:rsid w:val="00083260"/>
    <w:rsid w:val="000959A3"/>
    <w:rsid w:val="00103198"/>
    <w:rsid w:val="003064DE"/>
    <w:rsid w:val="00732F99"/>
    <w:rsid w:val="007F02C9"/>
    <w:rsid w:val="008E63AF"/>
    <w:rsid w:val="00977FED"/>
    <w:rsid w:val="009E1E49"/>
    <w:rsid w:val="00C512B7"/>
    <w:rsid w:val="00EA3BF7"/>
    <w:rsid w:val="00F1621E"/>
    <w:rsid w:val="00FD4BA6"/>
    <w:rsid w:val="00FF63FC"/>
    <w:rsid w:val="021F5B19"/>
    <w:rsid w:val="041A7EB4"/>
    <w:rsid w:val="06D13ECE"/>
    <w:rsid w:val="112A3897"/>
    <w:rsid w:val="11BE2A2E"/>
    <w:rsid w:val="157A6308"/>
    <w:rsid w:val="18BB1988"/>
    <w:rsid w:val="196F3232"/>
    <w:rsid w:val="1987130C"/>
    <w:rsid w:val="19DB73AB"/>
    <w:rsid w:val="20985000"/>
    <w:rsid w:val="21A45C48"/>
    <w:rsid w:val="21C5176D"/>
    <w:rsid w:val="245C2B4D"/>
    <w:rsid w:val="25080FDD"/>
    <w:rsid w:val="26AD50BC"/>
    <w:rsid w:val="2B355548"/>
    <w:rsid w:val="2B5058F1"/>
    <w:rsid w:val="2C117E64"/>
    <w:rsid w:val="2E436ADB"/>
    <w:rsid w:val="2FDC023C"/>
    <w:rsid w:val="301379CC"/>
    <w:rsid w:val="3060057D"/>
    <w:rsid w:val="31535EAA"/>
    <w:rsid w:val="31FB604E"/>
    <w:rsid w:val="33302569"/>
    <w:rsid w:val="33A57417"/>
    <w:rsid w:val="35426B28"/>
    <w:rsid w:val="371A4DBE"/>
    <w:rsid w:val="3734533D"/>
    <w:rsid w:val="37FD16F2"/>
    <w:rsid w:val="389D6DBA"/>
    <w:rsid w:val="391B3FFF"/>
    <w:rsid w:val="3B3927DF"/>
    <w:rsid w:val="3BEB3607"/>
    <w:rsid w:val="3F006DD7"/>
    <w:rsid w:val="4024382F"/>
    <w:rsid w:val="402A6372"/>
    <w:rsid w:val="42017C1F"/>
    <w:rsid w:val="44FC1B78"/>
    <w:rsid w:val="48BB3A2A"/>
    <w:rsid w:val="490C3DEC"/>
    <w:rsid w:val="496E3079"/>
    <w:rsid w:val="5195708A"/>
    <w:rsid w:val="51D544B0"/>
    <w:rsid w:val="52A62428"/>
    <w:rsid w:val="54722E46"/>
    <w:rsid w:val="54C926E0"/>
    <w:rsid w:val="594362B3"/>
    <w:rsid w:val="5D3D05BB"/>
    <w:rsid w:val="5FEF1B04"/>
    <w:rsid w:val="61B221F7"/>
    <w:rsid w:val="61D2569F"/>
    <w:rsid w:val="62B932EC"/>
    <w:rsid w:val="66391ADE"/>
    <w:rsid w:val="673D5AD3"/>
    <w:rsid w:val="67DB5A72"/>
    <w:rsid w:val="689D4E58"/>
    <w:rsid w:val="6C823C2F"/>
    <w:rsid w:val="6D705EFB"/>
    <w:rsid w:val="6E99785F"/>
    <w:rsid w:val="71782ECF"/>
    <w:rsid w:val="7237263E"/>
    <w:rsid w:val="74716EB2"/>
    <w:rsid w:val="74877A15"/>
    <w:rsid w:val="74B70536"/>
    <w:rsid w:val="76112DF7"/>
    <w:rsid w:val="76900B55"/>
    <w:rsid w:val="791567FD"/>
    <w:rsid w:val="798C2D01"/>
    <w:rsid w:val="7FFF0B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1E49"/>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9E1E49"/>
    <w:pPr>
      <w:tabs>
        <w:tab w:val="center" w:pos="4153"/>
        <w:tab w:val="right" w:pos="8306"/>
      </w:tabs>
      <w:snapToGrid w:val="0"/>
      <w:jc w:val="left"/>
    </w:pPr>
    <w:rPr>
      <w:sz w:val="18"/>
    </w:rPr>
  </w:style>
  <w:style w:type="paragraph" w:styleId="a4">
    <w:name w:val="header"/>
    <w:basedOn w:val="a"/>
    <w:qFormat/>
    <w:rsid w:val="009E1E4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9E1E49"/>
    <w:pPr>
      <w:spacing w:before="100" w:beforeAutospacing="1" w:after="100" w:afterAutospacing="1"/>
      <w:jc w:val="left"/>
    </w:pPr>
    <w:rPr>
      <w:rFonts w:cs="Times New Roman"/>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713</Words>
  <Characters>4065</Characters>
  <Application>Microsoft Office Word</Application>
  <DocSecurity>0</DocSecurity>
  <Lines>33</Lines>
  <Paragraphs>9</Paragraphs>
  <ScaleCrop>false</ScaleCrop>
  <Company>微软公司</Company>
  <LinksUpToDate>false</LinksUpToDate>
  <CharactersWithSpaces>4769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6</cp:revision>
  <cp:lastPrinted>2021-02-09T06:43:00Z</cp:lastPrinted>
  <dcterms:created xsi:type="dcterms:W3CDTF">2014-10-29T12:08:00Z</dcterms:created>
  <dcterms:modified xsi:type="dcterms:W3CDTF">2021-02-14T03:26:00Z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